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285" w:rsidRPr="002203D0" w:rsidRDefault="002203D0" w:rsidP="00072380">
      <w:pPr>
        <w:jc w:val="center"/>
        <w:rPr>
          <w:b/>
          <w:color w:val="2E74B5" w:themeColor="accent1" w:themeShade="BF"/>
          <w:sz w:val="56"/>
          <w:szCs w:val="56"/>
        </w:rPr>
      </w:pPr>
      <w:bookmarkStart w:id="0" w:name="_GoBack"/>
      <w:bookmarkEnd w:id="0"/>
      <w:r w:rsidRPr="002203D0">
        <w:rPr>
          <w:rFonts w:ascii="Calibri" w:eastAsia="Times New Roman" w:hAnsi="Calibri"/>
          <w:b/>
          <w:bCs/>
          <w:i/>
          <w:iCs/>
          <w:sz w:val="56"/>
          <w:szCs w:val="56"/>
        </w:rPr>
        <w:t>Flux sédimentaires des rivières de Wallonie : du Pléistocène à Demain</w:t>
      </w:r>
    </w:p>
    <w:p w:rsidR="00072380" w:rsidRPr="00F948C8" w:rsidRDefault="002203D0" w:rsidP="00072380">
      <w:pPr>
        <w:jc w:val="center"/>
        <w:rPr>
          <w:color w:val="1F4E79" w:themeColor="accent1" w:themeShade="80"/>
          <w:sz w:val="32"/>
          <w:szCs w:val="32"/>
        </w:rPr>
      </w:pPr>
      <w:r>
        <w:rPr>
          <w:color w:val="1F4E79" w:themeColor="accent1" w:themeShade="80"/>
          <w:sz w:val="32"/>
          <w:szCs w:val="32"/>
        </w:rPr>
        <w:t>11-12-13 juillet 2016</w:t>
      </w:r>
    </w:p>
    <w:p w:rsidR="00072380" w:rsidRDefault="008F4766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147955</wp:posOffset>
            </wp:positionV>
            <wp:extent cx="5153025" cy="3863340"/>
            <wp:effectExtent l="0" t="0" r="9525" b="3810"/>
            <wp:wrapSquare wrapText="bothSides"/>
            <wp:docPr id="14" name="Image 1" descr="D:\Copie Disque (F) 8 mai 2015\Excursions\2012_excursion_Rulles\P103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pie Disque (F) 8 mai 2015\Excursions\2012_excursion_Rulles\P1030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D0" w:rsidRPr="002203D0" w:rsidRDefault="002203D0" w:rsidP="005F1950">
      <w:pPr>
        <w:jc w:val="right"/>
        <w:rPr>
          <w:sz w:val="28"/>
          <w:szCs w:val="28"/>
        </w:rPr>
      </w:pPr>
      <w:r w:rsidRPr="002203D0">
        <w:rPr>
          <w:rFonts w:ascii="Calibri" w:eastAsia="Times New Roman" w:hAnsi="Calibri"/>
          <w:b/>
          <w:bCs/>
          <w:sz w:val="28"/>
          <w:szCs w:val="28"/>
        </w:rPr>
        <w:t xml:space="preserve">Geoffrey HOUBRECHTS, </w:t>
      </w:r>
      <w:r w:rsidR="00AE7A27">
        <w:rPr>
          <w:rFonts w:ascii="Calibri" w:eastAsia="Times New Roman" w:hAnsi="Calibri"/>
          <w:b/>
          <w:bCs/>
          <w:sz w:val="28"/>
          <w:szCs w:val="28"/>
        </w:rPr>
        <w:t xml:space="preserve">Frédéric GOB, Éric HALLOT et </w:t>
      </w:r>
      <w:r w:rsidRPr="002203D0">
        <w:rPr>
          <w:rFonts w:ascii="Calibri" w:eastAsia="Times New Roman" w:hAnsi="Calibri"/>
          <w:b/>
          <w:bCs/>
          <w:sz w:val="28"/>
          <w:szCs w:val="28"/>
        </w:rPr>
        <w:t>François PETIT</w:t>
      </w:r>
      <w:r w:rsidRPr="002203D0">
        <w:rPr>
          <w:sz w:val="28"/>
          <w:szCs w:val="28"/>
        </w:rPr>
        <w:t xml:space="preserve"> </w:t>
      </w:r>
    </w:p>
    <w:p w:rsidR="005F1950" w:rsidRDefault="002203D0" w:rsidP="005F1950">
      <w:pPr>
        <w:jc w:val="right"/>
        <w:rPr>
          <w:sz w:val="26"/>
          <w:szCs w:val="26"/>
        </w:rPr>
      </w:pPr>
      <w:proofErr w:type="gramStart"/>
      <w:r w:rsidRPr="002203D0">
        <w:rPr>
          <w:sz w:val="26"/>
          <w:szCs w:val="26"/>
        </w:rPr>
        <w:t>avec</w:t>
      </w:r>
      <w:proofErr w:type="gramEnd"/>
      <w:r w:rsidRPr="002203D0">
        <w:rPr>
          <w:sz w:val="26"/>
          <w:szCs w:val="26"/>
        </w:rPr>
        <w:t xml:space="preserve"> la participation de Alexandre Peeters, Jean Van </w:t>
      </w:r>
      <w:proofErr w:type="spellStart"/>
      <w:r w:rsidRPr="002203D0">
        <w:rPr>
          <w:sz w:val="26"/>
          <w:szCs w:val="26"/>
        </w:rPr>
        <w:t>Campenhout</w:t>
      </w:r>
      <w:proofErr w:type="spellEnd"/>
      <w:r w:rsidRPr="002203D0">
        <w:rPr>
          <w:sz w:val="26"/>
          <w:szCs w:val="26"/>
        </w:rPr>
        <w:t>, Anne-Cécile Denis</w:t>
      </w:r>
    </w:p>
    <w:p w:rsidR="007F4282" w:rsidRDefault="007F4282" w:rsidP="005F1950">
      <w:pPr>
        <w:jc w:val="right"/>
        <w:rPr>
          <w:sz w:val="26"/>
          <w:szCs w:val="26"/>
        </w:rPr>
      </w:pPr>
      <w:proofErr w:type="spellStart"/>
      <w:r w:rsidRPr="001F62AA">
        <w:rPr>
          <w:sz w:val="26"/>
          <w:szCs w:val="26"/>
        </w:rPr>
        <w:t>Bastiaan</w:t>
      </w:r>
      <w:proofErr w:type="spellEnd"/>
      <w:r w:rsidRPr="001F62AA">
        <w:rPr>
          <w:sz w:val="26"/>
          <w:szCs w:val="26"/>
        </w:rPr>
        <w:t xml:space="preserve"> </w:t>
      </w:r>
      <w:proofErr w:type="spellStart"/>
      <w:r w:rsidRPr="001F62AA">
        <w:rPr>
          <w:sz w:val="26"/>
          <w:szCs w:val="26"/>
        </w:rPr>
        <w:t>Notebaert</w:t>
      </w:r>
      <w:proofErr w:type="spellEnd"/>
      <w:r w:rsidRPr="001F62AA">
        <w:rPr>
          <w:sz w:val="26"/>
          <w:szCs w:val="26"/>
        </w:rPr>
        <w:t>,</w:t>
      </w:r>
      <w:r w:rsidR="0032120F">
        <w:rPr>
          <w:sz w:val="26"/>
          <w:szCs w:val="26"/>
        </w:rPr>
        <w:t xml:space="preserve"> Clément </w:t>
      </w:r>
      <w:proofErr w:type="spellStart"/>
      <w:r w:rsidR="0032120F">
        <w:rPr>
          <w:sz w:val="26"/>
          <w:szCs w:val="26"/>
        </w:rPr>
        <w:t>Virmoux</w:t>
      </w:r>
      <w:proofErr w:type="spellEnd"/>
    </w:p>
    <w:p w:rsidR="00832C3D" w:rsidRDefault="00832C3D" w:rsidP="00AE15FB">
      <w:pPr>
        <w:jc w:val="both"/>
        <w:rPr>
          <w:b/>
          <w:color w:val="1F4E79" w:themeColor="accent1" w:themeShade="80"/>
          <w:sz w:val="24"/>
          <w:szCs w:val="24"/>
        </w:rPr>
      </w:pPr>
    </w:p>
    <w:tbl>
      <w:tblPr>
        <w:tblStyle w:val="Grilledutableau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2409"/>
        <w:gridCol w:w="2552"/>
        <w:gridCol w:w="2126"/>
      </w:tblGrid>
      <w:tr w:rsidR="008F4766" w:rsidTr="008F4766">
        <w:trPr>
          <w:trHeight w:val="1247"/>
        </w:trPr>
        <w:tc>
          <w:tcPr>
            <w:tcW w:w="2235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6000" cy="745490"/>
                  <wp:effectExtent l="0" t="0" r="0" b="0"/>
                  <wp:docPr id="1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5533" cy="647700"/>
                  <wp:effectExtent l="0" t="0" r="3810" b="0"/>
                  <wp:docPr id="2" name="Image 2" descr="http://www.florennes.be/vie-communale/services-communaux/amenagement-du-territoire/environnement/images/spw-logo-rvb.jpg/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lorennes.be/vie-communale/services-communaux/amenagement-du-territoire/environnement/images/spw-logo-rvb.jpg/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49" cy="6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 w:rsidRPr="009F7989">
              <w:rPr>
                <w:noProof/>
                <w:lang w:eastAsia="fr-FR"/>
              </w:rPr>
              <w:drawing>
                <wp:inline distT="0" distB="0" distL="0" distR="0">
                  <wp:extent cx="1571625" cy="582633"/>
                  <wp:effectExtent l="0" t="0" r="0" b="8255"/>
                  <wp:docPr id="11" name="Image 11" descr="C:\Data\Paris1\Administratifs\logo_coul_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a\Paris1\Administratifs\logo_coul_f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7723"/>
                          <a:stretch/>
                        </pic:blipFill>
                        <pic:spPr bwMode="auto">
                          <a:xfrm>
                            <a:off x="0" y="0"/>
                            <a:ext cx="1574336" cy="58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2050" cy="869877"/>
                  <wp:effectExtent l="0" t="0" r="0" b="6985"/>
                  <wp:docPr id="4" name="Image 4" descr="http://www.walphy.be/uploads/mdblue/logo_co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alphy.be/uploads/mdblue/logo_co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66" w:rsidTr="008F4766">
        <w:tc>
          <w:tcPr>
            <w:tcW w:w="2235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825" cy="712916"/>
                  <wp:effectExtent l="0" t="0" r="0" b="0"/>
                  <wp:docPr id="3" name="Image 3" descr="http://www.walphy.be/uploads/images/logo_LHGF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alphy.be/uploads/images/logo_LHGF_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1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5800" cy="855426"/>
                  <wp:effectExtent l="0" t="0" r="0" b="1905"/>
                  <wp:docPr id="5" name="Image 5" descr="http://www.issep.be/wp-content/uploads/logo-ISSeP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ssep.be/wp-content/uploads/logo-ISSeP-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8" t="1044" r="1705" b="17391"/>
                          <a:stretch/>
                        </pic:blipFill>
                        <pic:spPr bwMode="auto">
                          <a:xfrm>
                            <a:off x="0" y="0"/>
                            <a:ext cx="685800" cy="85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b/>
                <w:noProof/>
                <w:color w:val="1F4E79" w:themeColor="accent1" w:themeShade="80"/>
                <w:sz w:val="24"/>
                <w:szCs w:val="24"/>
                <w:lang w:eastAsia="fr-FR"/>
              </w:rPr>
              <w:drawing>
                <wp:inline distT="0" distB="0" distL="0" distR="0">
                  <wp:extent cx="857250" cy="863042"/>
                  <wp:effectExtent l="0" t="0" r="0" b="0"/>
                  <wp:docPr id="1" name="Image 1" descr="D:\Eric\Documents\journées hydro\Logo_LGP_fond_bla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Eric\Documents\journées hydro\Logo_LGP_fond_blan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20" t="35129" r="68377" b="29965"/>
                          <a:stretch/>
                        </pic:blipFill>
                        <pic:spPr bwMode="auto">
                          <a:xfrm>
                            <a:off x="0" y="0"/>
                            <a:ext cx="858386" cy="86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8F4766" w:rsidRDefault="008F4766" w:rsidP="00540671">
            <w:pPr>
              <w:jc w:val="center"/>
              <w:rPr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b/>
                <w:noProof/>
                <w:color w:val="1F4E79" w:themeColor="accent1" w:themeShade="80"/>
                <w:sz w:val="24"/>
                <w:szCs w:val="24"/>
                <w:lang w:eastAsia="fr-FR"/>
              </w:rPr>
              <w:drawing>
                <wp:inline distT="0" distB="0" distL="0" distR="0">
                  <wp:extent cx="838200" cy="84589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FG-carré_300dpi_foncé_mod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87" t="6935" r="7086" b="8316"/>
                          <a:stretch/>
                        </pic:blipFill>
                        <pic:spPr bwMode="auto">
                          <a:xfrm>
                            <a:off x="0" y="0"/>
                            <a:ext cx="840400" cy="84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766" w:rsidRDefault="008F4766">
      <w:pPr>
        <w:rPr>
          <w:noProof/>
          <w:lang w:val="fr-BE" w:eastAsia="fr-BE"/>
        </w:rPr>
      </w:pPr>
      <w:r>
        <w:rPr>
          <w:b/>
          <w:color w:val="1F4E79" w:themeColor="accent1" w:themeShade="80"/>
          <w:sz w:val="24"/>
          <w:szCs w:val="24"/>
        </w:rPr>
        <w:lastRenderedPageBreak/>
        <w:t xml:space="preserve"> </w:t>
      </w:r>
    </w:p>
    <w:p w:rsidR="00F948C8" w:rsidRPr="008F4766" w:rsidRDefault="00C72C37" w:rsidP="00AE15FB">
      <w:pPr>
        <w:jc w:val="both"/>
        <w:rPr>
          <w:b/>
          <w:color w:val="1F4E79" w:themeColor="accent1" w:themeShade="80"/>
          <w:sz w:val="28"/>
          <w:szCs w:val="24"/>
        </w:rPr>
      </w:pPr>
      <w:r w:rsidRPr="008F4766">
        <w:rPr>
          <w:b/>
          <w:color w:val="1F4E79" w:themeColor="accent1" w:themeShade="80"/>
          <w:sz w:val="28"/>
          <w:szCs w:val="24"/>
        </w:rPr>
        <w:t>Présentation générale</w:t>
      </w:r>
    </w:p>
    <w:p w:rsidR="00A77DC9" w:rsidRDefault="004B6342" w:rsidP="00C72C37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 xml:space="preserve">Depuis plus de 40 ans, de nombreuses études ont été menées </w:t>
      </w:r>
      <w:r w:rsidR="00701BFB">
        <w:rPr>
          <w:rFonts w:ascii="Calibri" w:eastAsia="Times New Roman" w:hAnsi="Calibri"/>
        </w:rPr>
        <w:t xml:space="preserve">par François Petit et ses collaborateurs </w:t>
      </w:r>
      <w:r>
        <w:rPr>
          <w:rFonts w:ascii="Calibri" w:eastAsia="Times New Roman" w:hAnsi="Calibri"/>
        </w:rPr>
        <w:t xml:space="preserve">sur le transport des </w:t>
      </w:r>
      <w:r w:rsidR="0035504A">
        <w:rPr>
          <w:rFonts w:ascii="Calibri" w:eastAsia="Times New Roman" w:hAnsi="Calibri"/>
        </w:rPr>
        <w:t xml:space="preserve">sédiments </w:t>
      </w:r>
      <w:r>
        <w:rPr>
          <w:rFonts w:ascii="Calibri" w:eastAsia="Times New Roman" w:hAnsi="Calibri"/>
        </w:rPr>
        <w:t>par les rivières</w:t>
      </w:r>
      <w:r w:rsidR="00C72C37">
        <w:rPr>
          <w:rFonts w:ascii="Calibri" w:eastAsia="Times New Roman" w:hAnsi="Calibri"/>
        </w:rPr>
        <w:t xml:space="preserve"> du massif ardennais et des régions périphériques. La diversité des processus et des problématiques abordées, des méthodes d'analyse et des périodes considérées nous ont </w:t>
      </w:r>
      <w:r w:rsidR="0035504A">
        <w:rPr>
          <w:rFonts w:ascii="Calibri" w:eastAsia="Times New Roman" w:hAnsi="Calibri"/>
        </w:rPr>
        <w:t>amené</w:t>
      </w:r>
      <w:r w:rsidR="00C72C37">
        <w:rPr>
          <w:rFonts w:ascii="Calibri" w:eastAsia="Times New Roman" w:hAnsi="Calibri"/>
        </w:rPr>
        <w:t xml:space="preserve"> à proposer un thème relativement général permettant de regrouper les études portant sur les sédiments</w:t>
      </w:r>
      <w:r w:rsidR="00A77DC9">
        <w:rPr>
          <w:rFonts w:ascii="Calibri" w:eastAsia="Times New Roman" w:hAnsi="Calibri"/>
        </w:rPr>
        <w:t xml:space="preserve"> de taille variée</w:t>
      </w:r>
      <w:r w:rsidR="00C72C37">
        <w:rPr>
          <w:rFonts w:ascii="Calibri" w:eastAsia="Times New Roman" w:hAnsi="Calibri"/>
        </w:rPr>
        <w:t xml:space="preserve">, depuis les fractions </w:t>
      </w:r>
      <w:r w:rsidR="0035504A">
        <w:rPr>
          <w:rFonts w:ascii="Calibri" w:eastAsia="Times New Roman" w:hAnsi="Calibri"/>
        </w:rPr>
        <w:t>fines</w:t>
      </w:r>
      <w:r w:rsidR="00C72C37">
        <w:rPr>
          <w:rFonts w:ascii="Calibri" w:eastAsia="Times New Roman" w:hAnsi="Calibri"/>
        </w:rPr>
        <w:t xml:space="preserve"> jusqu'au</w:t>
      </w:r>
      <w:r w:rsidR="008D7251">
        <w:rPr>
          <w:rFonts w:ascii="Calibri" w:eastAsia="Times New Roman" w:hAnsi="Calibri"/>
        </w:rPr>
        <w:t>x</w:t>
      </w:r>
      <w:r w:rsidR="00C72C37">
        <w:rPr>
          <w:rFonts w:ascii="Calibri" w:eastAsia="Times New Roman" w:hAnsi="Calibri"/>
        </w:rPr>
        <w:t xml:space="preserve"> éléments les plus grossiers de la charge de fond ainsi que d'aborder des </w:t>
      </w:r>
      <w:r w:rsidR="0035504A">
        <w:rPr>
          <w:rFonts w:ascii="Calibri" w:eastAsia="Times New Roman" w:hAnsi="Calibri"/>
        </w:rPr>
        <w:t>échelles de temps différentes</w:t>
      </w:r>
      <w:r w:rsidR="00C72C37">
        <w:rPr>
          <w:rFonts w:ascii="Calibri" w:eastAsia="Times New Roman" w:hAnsi="Calibri"/>
        </w:rPr>
        <w:t>, depuis les héritages géomorphologiques des périodes froides du Quaternaire jusqu'au</w:t>
      </w:r>
      <w:r w:rsidR="008D7251">
        <w:rPr>
          <w:rFonts w:ascii="Calibri" w:eastAsia="Times New Roman" w:hAnsi="Calibri"/>
        </w:rPr>
        <w:t>x</w:t>
      </w:r>
      <w:r w:rsidR="00C72C37">
        <w:rPr>
          <w:rFonts w:ascii="Calibri" w:eastAsia="Times New Roman" w:hAnsi="Calibri"/>
        </w:rPr>
        <w:t xml:space="preserve"> futures évolutions dans le cadre de projets de restauration de cours d'eau. </w:t>
      </w:r>
    </w:p>
    <w:p w:rsidR="004B6342" w:rsidRDefault="00C72C37" w:rsidP="00C72C37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 xml:space="preserve">Les principaux thèmes </w:t>
      </w:r>
      <w:r w:rsidR="00A77DC9">
        <w:rPr>
          <w:rFonts w:ascii="Calibri" w:eastAsia="Times New Roman" w:hAnsi="Calibri"/>
        </w:rPr>
        <w:t xml:space="preserve">retenus pour ces journées sont les suivants : </w:t>
      </w:r>
    </w:p>
    <w:p w:rsidR="005C6E01" w:rsidRPr="005C6E01" w:rsidRDefault="004B6342" w:rsidP="008F4766">
      <w:pPr>
        <w:pStyle w:val="Paragraphedeliste"/>
        <w:numPr>
          <w:ilvl w:val="0"/>
          <w:numId w:val="5"/>
        </w:numPr>
        <w:rPr>
          <w:rFonts w:ascii="Calibri" w:hAnsi="Calibri"/>
        </w:rPr>
      </w:pPr>
      <w:r w:rsidRPr="005C6E01">
        <w:rPr>
          <w:rFonts w:ascii="Calibri" w:eastAsia="Times New Roman" w:hAnsi="Calibri"/>
        </w:rPr>
        <w:t xml:space="preserve">Quantification du transport de MES dans les rivières de Wallonie. </w:t>
      </w:r>
      <w:r w:rsidR="005C6E01">
        <w:rPr>
          <w:rFonts w:ascii="Calibri" w:eastAsia="Times New Roman" w:hAnsi="Calibri"/>
        </w:rPr>
        <w:t xml:space="preserve">Problème du transfert des polluants (PCB, Hg) associés aux sédiments et de leur gestion (Projet GISSED). </w:t>
      </w:r>
    </w:p>
    <w:p w:rsidR="004B6342" w:rsidRPr="005C6E01" w:rsidRDefault="00FA7161" w:rsidP="008F4766">
      <w:pPr>
        <w:pStyle w:val="Paragraphedeliste"/>
        <w:numPr>
          <w:ilvl w:val="0"/>
          <w:numId w:val="5"/>
        </w:numPr>
        <w:rPr>
          <w:rFonts w:ascii="Calibri" w:hAnsi="Calibri"/>
        </w:rPr>
      </w:pPr>
      <w:r w:rsidRPr="005C6E01">
        <w:rPr>
          <w:rFonts w:ascii="Calibri" w:hAnsi="Calibri"/>
        </w:rPr>
        <w:t>C</w:t>
      </w:r>
      <w:r w:rsidR="004B6342" w:rsidRPr="005C6E01">
        <w:rPr>
          <w:rFonts w:ascii="Calibri" w:hAnsi="Calibri"/>
        </w:rPr>
        <w:t>ontinuité écologique et sédimentaire</w:t>
      </w:r>
      <w:r w:rsidR="004B6342" w:rsidRPr="005C6E01">
        <w:rPr>
          <w:rFonts w:ascii="Calibri" w:hAnsi="Calibri"/>
          <w:color w:val="1F497D"/>
        </w:rPr>
        <w:t xml:space="preserve"> </w:t>
      </w:r>
      <w:r w:rsidR="004B6342" w:rsidRPr="005C6E01">
        <w:rPr>
          <w:rFonts w:ascii="Calibri" w:hAnsi="Calibri"/>
        </w:rPr>
        <w:t>des cours d'eau</w:t>
      </w:r>
      <w:r w:rsidRPr="005C6E01">
        <w:rPr>
          <w:rFonts w:ascii="Calibri" w:hAnsi="Calibri"/>
        </w:rPr>
        <w:t> : évaluation et projets de restauration</w:t>
      </w:r>
      <w:r w:rsidR="00931103" w:rsidRPr="005C6E01">
        <w:rPr>
          <w:rFonts w:ascii="Calibri" w:hAnsi="Calibri"/>
        </w:rPr>
        <w:t> ;</w:t>
      </w:r>
    </w:p>
    <w:p w:rsidR="004B6342" w:rsidRPr="008F4766" w:rsidRDefault="004B6342" w:rsidP="008F4766">
      <w:pPr>
        <w:pStyle w:val="Paragraphedeliste"/>
        <w:numPr>
          <w:ilvl w:val="0"/>
          <w:numId w:val="5"/>
        </w:numPr>
        <w:rPr>
          <w:rFonts w:ascii="Calibri" w:hAnsi="Calibri"/>
        </w:rPr>
      </w:pPr>
      <w:r w:rsidRPr="008F4766">
        <w:rPr>
          <w:rFonts w:ascii="Calibri" w:hAnsi="Calibri"/>
        </w:rPr>
        <w:t>Dynamique des rivières ardennaises et des plaines alluviales durant l'Holocène et le Pléistocène récent</w:t>
      </w:r>
      <w:r w:rsidR="00931103" w:rsidRPr="008F4766">
        <w:rPr>
          <w:rFonts w:ascii="Calibri" w:hAnsi="Calibri"/>
        </w:rPr>
        <w:t xml:space="preserve"> ; </w:t>
      </w:r>
    </w:p>
    <w:p w:rsidR="004B6342" w:rsidRPr="008F4766" w:rsidRDefault="004B6342" w:rsidP="008F4766">
      <w:pPr>
        <w:pStyle w:val="Paragraphedeliste"/>
        <w:numPr>
          <w:ilvl w:val="0"/>
          <w:numId w:val="5"/>
        </w:numPr>
        <w:rPr>
          <w:rFonts w:ascii="Calibri" w:hAnsi="Calibri"/>
        </w:rPr>
      </w:pPr>
      <w:r w:rsidRPr="008F4766">
        <w:rPr>
          <w:rFonts w:ascii="Calibri" w:hAnsi="Calibri"/>
        </w:rPr>
        <w:t>Transport de charge de fond : compétence, vitesse, fréquence de charriage, débit solide</w:t>
      </w:r>
      <w:r w:rsidR="00931103" w:rsidRPr="008F4766">
        <w:rPr>
          <w:rFonts w:ascii="Calibri" w:hAnsi="Calibri"/>
        </w:rPr>
        <w:t> ;</w:t>
      </w:r>
    </w:p>
    <w:p w:rsidR="004B6342" w:rsidRPr="008F4766" w:rsidRDefault="004B6342" w:rsidP="008F4766">
      <w:pPr>
        <w:pStyle w:val="Paragraphedeliste"/>
        <w:numPr>
          <w:ilvl w:val="0"/>
          <w:numId w:val="5"/>
        </w:numPr>
        <w:rPr>
          <w:rFonts w:ascii="Calibri" w:hAnsi="Calibri"/>
        </w:rPr>
      </w:pPr>
      <w:r w:rsidRPr="008F4766">
        <w:rPr>
          <w:rFonts w:ascii="Calibri" w:hAnsi="Calibri"/>
        </w:rPr>
        <w:t xml:space="preserve">Impacts hydrologiques et géomorphologiques des barrages de castors. </w:t>
      </w:r>
    </w:p>
    <w:p w:rsidR="00931103" w:rsidRDefault="00931103" w:rsidP="004B6342">
      <w:pPr>
        <w:rPr>
          <w:rFonts w:ascii="Calibri" w:hAnsi="Calibri"/>
        </w:rPr>
      </w:pPr>
    </w:p>
    <w:p w:rsidR="00460257" w:rsidRPr="008F4766" w:rsidRDefault="00460257" w:rsidP="002A2DA8">
      <w:pPr>
        <w:jc w:val="both"/>
        <w:rPr>
          <w:b/>
          <w:color w:val="1F4E79" w:themeColor="accent1" w:themeShade="80"/>
          <w:sz w:val="28"/>
          <w:szCs w:val="24"/>
        </w:rPr>
      </w:pPr>
      <w:r w:rsidRPr="008F4766">
        <w:rPr>
          <w:b/>
          <w:color w:val="1F4E79" w:themeColor="accent1" w:themeShade="80"/>
          <w:sz w:val="28"/>
          <w:szCs w:val="24"/>
        </w:rPr>
        <w:t>Programme pr</w:t>
      </w:r>
      <w:r w:rsidR="001F62AA">
        <w:rPr>
          <w:b/>
          <w:color w:val="1F4E79" w:themeColor="accent1" w:themeShade="80"/>
          <w:sz w:val="28"/>
          <w:szCs w:val="24"/>
        </w:rPr>
        <w:t>ovisoire</w:t>
      </w:r>
    </w:p>
    <w:p w:rsidR="008F4766" w:rsidRDefault="007F4282" w:rsidP="007F4282">
      <w:pPr>
        <w:rPr>
          <w:rFonts w:ascii="Calibri" w:hAnsi="Calibri"/>
          <w:sz w:val="24"/>
        </w:rPr>
      </w:pPr>
      <w:r>
        <w:rPr>
          <w:rFonts w:ascii="Calibri" w:eastAsia="Times New Roman" w:hAnsi="Calibri"/>
        </w:rPr>
        <w:br/>
      </w:r>
      <w:r w:rsidRPr="008F4766">
        <w:rPr>
          <w:rFonts w:ascii="Calibri" w:hAnsi="Calibri"/>
          <w:b/>
          <w:sz w:val="24"/>
        </w:rPr>
        <w:t xml:space="preserve">11 juillet </w:t>
      </w:r>
      <w:r w:rsidR="008F4766" w:rsidRPr="008F4766">
        <w:rPr>
          <w:rFonts w:ascii="Calibri" w:hAnsi="Calibri"/>
          <w:sz w:val="24"/>
        </w:rPr>
        <w:t>(après-midi)</w:t>
      </w:r>
    </w:p>
    <w:p w:rsidR="001D2B0D" w:rsidRDefault="001D2B0D" w:rsidP="007F4282">
      <w:pPr>
        <w:rPr>
          <w:rFonts w:ascii="Calibri" w:hAnsi="Calibri"/>
        </w:rPr>
      </w:pPr>
    </w:p>
    <w:p w:rsidR="00460257" w:rsidRPr="00460257" w:rsidRDefault="008F4766" w:rsidP="007F4282">
      <w:pPr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R</w:t>
      </w:r>
      <w:r w:rsidR="00543754">
        <w:rPr>
          <w:rFonts w:eastAsia="Times New Roman" w:cs="Times New Roman"/>
          <w:sz w:val="24"/>
          <w:szCs w:val="24"/>
          <w:lang w:eastAsia="fr-FR"/>
        </w:rPr>
        <w:t xml:space="preserve">endez-vous </w:t>
      </w:r>
      <w:r w:rsidR="007F4282">
        <w:rPr>
          <w:rFonts w:eastAsia="Times New Roman" w:cs="Times New Roman"/>
          <w:sz w:val="24"/>
          <w:szCs w:val="24"/>
          <w:lang w:eastAsia="fr-FR"/>
        </w:rPr>
        <w:t xml:space="preserve">à </w:t>
      </w:r>
      <w:r w:rsidR="00543754">
        <w:rPr>
          <w:rFonts w:eastAsia="Times New Roman" w:cs="Times New Roman"/>
          <w:sz w:val="24"/>
          <w:szCs w:val="24"/>
          <w:lang w:eastAsia="fr-FR"/>
        </w:rPr>
        <w:t xml:space="preserve">13h30 </w:t>
      </w:r>
      <w:r w:rsidR="007F4282">
        <w:rPr>
          <w:rFonts w:eastAsia="Times New Roman" w:cs="Times New Roman"/>
          <w:sz w:val="24"/>
          <w:szCs w:val="24"/>
          <w:lang w:eastAsia="fr-FR"/>
        </w:rPr>
        <w:t xml:space="preserve">au pied du plan incliné de </w:t>
      </w:r>
      <w:proofErr w:type="spellStart"/>
      <w:r w:rsidR="007F4282">
        <w:rPr>
          <w:rFonts w:eastAsia="Times New Roman" w:cs="Times New Roman"/>
          <w:sz w:val="24"/>
          <w:szCs w:val="24"/>
          <w:lang w:eastAsia="fr-FR"/>
        </w:rPr>
        <w:t>Ronquières</w:t>
      </w:r>
      <w:proofErr w:type="spellEnd"/>
      <w:r w:rsidR="007F4282">
        <w:rPr>
          <w:rFonts w:eastAsia="Times New Roman" w:cs="Times New Roman"/>
          <w:sz w:val="24"/>
          <w:szCs w:val="24"/>
          <w:lang w:eastAsia="fr-FR"/>
        </w:rPr>
        <w:t xml:space="preserve"> au confluent de la </w:t>
      </w:r>
      <w:proofErr w:type="spellStart"/>
      <w:r w:rsidR="007F4282">
        <w:rPr>
          <w:rFonts w:eastAsia="Times New Roman" w:cs="Times New Roman"/>
          <w:sz w:val="24"/>
          <w:szCs w:val="24"/>
          <w:lang w:eastAsia="fr-FR"/>
        </w:rPr>
        <w:t>Samme</w:t>
      </w:r>
      <w:proofErr w:type="spellEnd"/>
      <w:r w:rsidR="007F4282">
        <w:rPr>
          <w:rFonts w:eastAsia="Times New Roman" w:cs="Times New Roman"/>
          <w:sz w:val="24"/>
          <w:szCs w:val="24"/>
          <w:lang w:eastAsia="fr-FR"/>
        </w:rPr>
        <w:t xml:space="preserve"> et du canal</w:t>
      </w:r>
      <w:r w:rsidR="00AE7A27">
        <w:rPr>
          <w:rFonts w:eastAsia="Times New Roman" w:cs="Times New Roman"/>
          <w:sz w:val="24"/>
          <w:szCs w:val="24"/>
          <w:lang w:eastAsia="fr-FR"/>
        </w:rPr>
        <w:t xml:space="preserve"> Bruxelles Charle</w:t>
      </w:r>
      <w:r>
        <w:rPr>
          <w:rFonts w:eastAsia="Times New Roman" w:cs="Times New Roman"/>
          <w:sz w:val="24"/>
          <w:szCs w:val="24"/>
          <w:lang w:eastAsia="fr-FR"/>
        </w:rPr>
        <w:t>roi</w:t>
      </w:r>
      <w:r w:rsidR="007F4282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A77DC9">
        <w:rPr>
          <w:rFonts w:eastAsia="Times New Roman" w:cs="Times New Roman"/>
          <w:sz w:val="24"/>
          <w:szCs w:val="24"/>
          <w:lang w:eastAsia="fr-FR"/>
        </w:rPr>
        <w:t>(voir plan ci-dessous</w:t>
      </w:r>
      <w:r w:rsidR="00543754">
        <w:rPr>
          <w:rFonts w:eastAsia="Times New Roman" w:cs="Times New Roman"/>
          <w:sz w:val="24"/>
          <w:szCs w:val="24"/>
          <w:lang w:eastAsia="fr-FR"/>
        </w:rPr>
        <w:t>)</w:t>
      </w:r>
      <w:r w:rsidR="001D2B0D">
        <w:rPr>
          <w:rFonts w:eastAsia="Times New Roman" w:cs="Times New Roman"/>
          <w:sz w:val="24"/>
          <w:szCs w:val="24"/>
          <w:lang w:eastAsia="fr-FR"/>
        </w:rPr>
        <w:t>.</w:t>
      </w:r>
    </w:p>
    <w:p w:rsidR="008F4766" w:rsidRDefault="00A77DC9" w:rsidP="001D2B0D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8F4766">
        <w:rPr>
          <w:rFonts w:ascii="Calibri" w:hAnsi="Calibri"/>
        </w:rPr>
        <w:t xml:space="preserve">Présentation des équipements mis en place sur la </w:t>
      </w:r>
      <w:proofErr w:type="spellStart"/>
      <w:r w:rsidRPr="008F4766">
        <w:rPr>
          <w:rFonts w:ascii="Calibri" w:hAnsi="Calibri"/>
        </w:rPr>
        <w:t>Samme</w:t>
      </w:r>
      <w:proofErr w:type="spellEnd"/>
      <w:r w:rsidRPr="008F4766">
        <w:rPr>
          <w:rFonts w:ascii="Calibri" w:hAnsi="Calibri"/>
        </w:rPr>
        <w:t xml:space="preserve"> dans le but d'étudier le transfert des sédiments pollués en PCB</w:t>
      </w:r>
      <w:r w:rsidR="005C6E01">
        <w:rPr>
          <w:rFonts w:ascii="Calibri" w:hAnsi="Calibri"/>
        </w:rPr>
        <w:t xml:space="preserve"> et en Hg</w:t>
      </w:r>
      <w:r w:rsidRPr="008F4766">
        <w:rPr>
          <w:rFonts w:ascii="Calibri" w:hAnsi="Calibri"/>
        </w:rPr>
        <w:t xml:space="preserve"> (A</w:t>
      </w:r>
      <w:r w:rsidR="008F4766">
        <w:rPr>
          <w:rFonts w:ascii="Calibri" w:hAnsi="Calibri"/>
        </w:rPr>
        <w:t xml:space="preserve">C. </w:t>
      </w:r>
      <w:r w:rsidRPr="008F4766">
        <w:rPr>
          <w:rFonts w:ascii="Calibri" w:hAnsi="Calibri"/>
        </w:rPr>
        <w:t xml:space="preserve"> Denis)</w:t>
      </w:r>
      <w:r w:rsidR="0035504A" w:rsidRPr="008F4766">
        <w:rPr>
          <w:rFonts w:ascii="Calibri" w:hAnsi="Calibri"/>
        </w:rPr>
        <w:t xml:space="preserve">. </w:t>
      </w:r>
    </w:p>
    <w:p w:rsidR="00543754" w:rsidRPr="008F4766" w:rsidRDefault="008A21EF" w:rsidP="001D2B0D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8F4766">
        <w:rPr>
          <w:rFonts w:ascii="Calibri" w:hAnsi="Calibri"/>
        </w:rPr>
        <w:t xml:space="preserve">Synthèse des études réalisées sur les flux de MES dans les rivières de Wallonie (J. Van </w:t>
      </w:r>
      <w:proofErr w:type="spellStart"/>
      <w:r w:rsidRPr="008F4766">
        <w:rPr>
          <w:rFonts w:ascii="Calibri" w:hAnsi="Calibri"/>
        </w:rPr>
        <w:t>Campenhout</w:t>
      </w:r>
      <w:proofErr w:type="spellEnd"/>
      <w:r w:rsidRPr="008F4766">
        <w:rPr>
          <w:rFonts w:ascii="Calibri" w:hAnsi="Calibri"/>
        </w:rPr>
        <w:t>)</w:t>
      </w:r>
      <w:r w:rsidR="001D2B0D">
        <w:rPr>
          <w:rFonts w:ascii="Calibri" w:hAnsi="Calibri"/>
        </w:rPr>
        <w:t>.</w:t>
      </w:r>
    </w:p>
    <w:p w:rsidR="00A77DC9" w:rsidRPr="008F4766" w:rsidRDefault="0035504A" w:rsidP="001D2B0D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8F4766">
        <w:rPr>
          <w:rFonts w:ascii="Calibri" w:hAnsi="Calibri"/>
        </w:rPr>
        <w:t xml:space="preserve">Visite du plan incliné de </w:t>
      </w:r>
      <w:proofErr w:type="spellStart"/>
      <w:r w:rsidRPr="008F4766">
        <w:rPr>
          <w:rFonts w:ascii="Calibri" w:hAnsi="Calibri"/>
        </w:rPr>
        <w:t>Ronquières</w:t>
      </w:r>
      <w:proofErr w:type="spellEnd"/>
      <w:r w:rsidRPr="008F4766">
        <w:rPr>
          <w:rFonts w:ascii="Calibri" w:hAnsi="Calibri"/>
        </w:rPr>
        <w:t xml:space="preserve"> et de l'ancien canal. Projet d'aménagement d'un site de piégeage des </w:t>
      </w:r>
      <w:r w:rsidR="008F4766">
        <w:rPr>
          <w:rFonts w:ascii="Calibri" w:hAnsi="Calibri"/>
        </w:rPr>
        <w:t xml:space="preserve">sédiments pollués (F. Petit, AC. </w:t>
      </w:r>
      <w:r w:rsidRPr="008F4766">
        <w:rPr>
          <w:rFonts w:ascii="Calibri" w:hAnsi="Calibri"/>
        </w:rPr>
        <w:t>Denis)</w:t>
      </w:r>
      <w:r w:rsidR="001D2B0D">
        <w:rPr>
          <w:rFonts w:ascii="Calibri" w:hAnsi="Calibri"/>
        </w:rPr>
        <w:t>.</w:t>
      </w:r>
      <w:r w:rsidRPr="008F4766">
        <w:rPr>
          <w:rFonts w:ascii="Calibri" w:hAnsi="Calibri"/>
        </w:rPr>
        <w:t xml:space="preserve">  </w:t>
      </w:r>
    </w:p>
    <w:p w:rsidR="00A77DC9" w:rsidRPr="008F4766" w:rsidRDefault="00931103" w:rsidP="001D2B0D">
      <w:pPr>
        <w:pStyle w:val="Paragraphedeliste"/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8F4766">
        <w:rPr>
          <w:rFonts w:ascii="Calibri" w:hAnsi="Calibri"/>
        </w:rPr>
        <w:t>V</w:t>
      </w:r>
      <w:r w:rsidR="0035504A" w:rsidRPr="008F4766">
        <w:rPr>
          <w:rFonts w:ascii="Calibri" w:hAnsi="Calibri"/>
        </w:rPr>
        <w:t xml:space="preserve">isite du site </w:t>
      </w:r>
      <w:r w:rsidRPr="008F4766">
        <w:rPr>
          <w:rFonts w:ascii="Calibri" w:hAnsi="Calibri"/>
        </w:rPr>
        <w:t>de</w:t>
      </w:r>
      <w:r w:rsidR="001F62AA">
        <w:rPr>
          <w:rFonts w:ascii="Calibri" w:hAnsi="Calibri"/>
        </w:rPr>
        <w:t>s</w:t>
      </w:r>
      <w:r w:rsidRPr="008F4766">
        <w:rPr>
          <w:rFonts w:ascii="Calibri" w:hAnsi="Calibri"/>
        </w:rPr>
        <w:t xml:space="preserve"> captages </w:t>
      </w:r>
      <w:r w:rsidR="0035504A" w:rsidRPr="008F4766">
        <w:rPr>
          <w:rFonts w:ascii="Calibri" w:hAnsi="Calibri"/>
        </w:rPr>
        <w:t xml:space="preserve">de </w:t>
      </w:r>
      <w:proofErr w:type="spellStart"/>
      <w:r w:rsidR="0035504A" w:rsidRPr="008F4766">
        <w:rPr>
          <w:rFonts w:ascii="Calibri" w:hAnsi="Calibri"/>
        </w:rPr>
        <w:t>Spontin</w:t>
      </w:r>
      <w:proofErr w:type="spellEnd"/>
      <w:r w:rsidR="007520F4" w:rsidRPr="008F4766">
        <w:rPr>
          <w:rFonts w:ascii="Calibri" w:hAnsi="Calibri"/>
        </w:rPr>
        <w:t>,</w:t>
      </w:r>
      <w:r w:rsidR="0035504A" w:rsidRPr="008F4766">
        <w:rPr>
          <w:rFonts w:ascii="Calibri" w:hAnsi="Calibri"/>
        </w:rPr>
        <w:t xml:space="preserve"> où </w:t>
      </w:r>
      <w:r w:rsidRPr="008F4766">
        <w:rPr>
          <w:rFonts w:ascii="Calibri" w:hAnsi="Calibri"/>
        </w:rPr>
        <w:t>l’aménagement d’une rampe rug</w:t>
      </w:r>
      <w:r w:rsidR="0032120F" w:rsidRPr="008F4766">
        <w:rPr>
          <w:rFonts w:ascii="Calibri" w:hAnsi="Calibri"/>
        </w:rPr>
        <w:t>u</w:t>
      </w:r>
      <w:r w:rsidRPr="008F4766">
        <w:rPr>
          <w:rFonts w:ascii="Calibri" w:hAnsi="Calibri"/>
        </w:rPr>
        <w:t xml:space="preserve">euse sur le </w:t>
      </w:r>
      <w:proofErr w:type="spellStart"/>
      <w:r w:rsidRPr="008F4766">
        <w:rPr>
          <w:rFonts w:ascii="Calibri" w:hAnsi="Calibri"/>
        </w:rPr>
        <w:t>Bocq</w:t>
      </w:r>
      <w:proofErr w:type="spellEnd"/>
      <w:r w:rsidRPr="008F4766">
        <w:rPr>
          <w:rFonts w:ascii="Calibri" w:hAnsi="Calibri"/>
        </w:rPr>
        <w:t xml:space="preserve"> a permis d’y restaurer la continuité écologique et sédimentaire, en </w:t>
      </w:r>
      <w:r w:rsidR="007520F4" w:rsidRPr="008F4766">
        <w:rPr>
          <w:rFonts w:ascii="Calibri" w:hAnsi="Calibri"/>
        </w:rPr>
        <w:t xml:space="preserve">tenant compte du risque de contamination des captages par débordement </w:t>
      </w:r>
      <w:r w:rsidR="0035504A" w:rsidRPr="008F4766">
        <w:rPr>
          <w:rFonts w:ascii="Calibri" w:hAnsi="Calibri"/>
        </w:rPr>
        <w:t xml:space="preserve">(A. Peeters, </w:t>
      </w:r>
      <w:r w:rsidR="0048625A" w:rsidRPr="008F4766">
        <w:rPr>
          <w:rFonts w:ascii="Calibri" w:hAnsi="Calibri"/>
        </w:rPr>
        <w:t xml:space="preserve">E. </w:t>
      </w:r>
      <w:proofErr w:type="spellStart"/>
      <w:r w:rsidR="0048625A" w:rsidRPr="008F4766">
        <w:rPr>
          <w:rFonts w:ascii="Calibri" w:hAnsi="Calibri"/>
        </w:rPr>
        <w:t>Hallot</w:t>
      </w:r>
      <w:proofErr w:type="spellEnd"/>
      <w:r w:rsidR="0048625A" w:rsidRPr="008F4766">
        <w:rPr>
          <w:rFonts w:ascii="Calibri" w:hAnsi="Calibri"/>
        </w:rPr>
        <w:t xml:space="preserve">, </w:t>
      </w:r>
      <w:r w:rsidR="0035504A" w:rsidRPr="008F4766">
        <w:rPr>
          <w:rFonts w:ascii="Calibri" w:hAnsi="Calibri"/>
        </w:rPr>
        <w:t xml:space="preserve">B. </w:t>
      </w:r>
      <w:r w:rsidR="00FA7161" w:rsidRPr="008F4766">
        <w:rPr>
          <w:rFonts w:ascii="Calibri" w:hAnsi="Calibri"/>
        </w:rPr>
        <w:t>de le Court</w:t>
      </w:r>
      <w:r w:rsidR="0035504A" w:rsidRPr="008F4766">
        <w:rPr>
          <w:rFonts w:ascii="Calibri" w:hAnsi="Calibri"/>
        </w:rPr>
        <w:t>)</w:t>
      </w:r>
      <w:r w:rsidR="001D2B0D">
        <w:rPr>
          <w:rFonts w:ascii="Calibri" w:hAnsi="Calibri"/>
        </w:rPr>
        <w:t>.</w:t>
      </w:r>
      <w:r w:rsidR="0035504A" w:rsidRPr="008F4766">
        <w:rPr>
          <w:rFonts w:ascii="Calibri" w:hAnsi="Calibri"/>
        </w:rPr>
        <w:t xml:space="preserve"> </w:t>
      </w:r>
    </w:p>
    <w:p w:rsidR="0035504A" w:rsidRPr="001D2B0D" w:rsidRDefault="0035504A" w:rsidP="00C217D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35504A" w:rsidRPr="001D2B0D" w:rsidRDefault="0035504A" w:rsidP="001D2B0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D2B0D">
        <w:rPr>
          <w:rFonts w:eastAsia="Times New Roman" w:cs="Times New Roman"/>
          <w:sz w:val="24"/>
          <w:szCs w:val="24"/>
          <w:lang w:eastAsia="fr-FR"/>
        </w:rPr>
        <w:t>Assemblée générale</w:t>
      </w:r>
      <w:r w:rsidR="0032120F" w:rsidRPr="001D2B0D">
        <w:rPr>
          <w:rFonts w:eastAsia="Times New Roman" w:cs="Times New Roman"/>
          <w:sz w:val="24"/>
          <w:szCs w:val="24"/>
          <w:lang w:eastAsia="fr-FR"/>
        </w:rPr>
        <w:t xml:space="preserve"> de la Commission</w:t>
      </w:r>
      <w:r w:rsidR="001D2B0D">
        <w:rPr>
          <w:rFonts w:eastAsia="Times New Roman" w:cs="Times New Roman"/>
          <w:sz w:val="24"/>
          <w:szCs w:val="24"/>
          <w:lang w:eastAsia="fr-FR"/>
        </w:rPr>
        <w:t>,</w:t>
      </w:r>
      <w:r w:rsidRPr="001D2B0D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1D2B0D">
        <w:rPr>
          <w:rFonts w:eastAsia="Times New Roman" w:cs="Times New Roman"/>
          <w:sz w:val="24"/>
          <w:szCs w:val="24"/>
          <w:lang w:eastAsia="fr-FR"/>
        </w:rPr>
        <w:t>en soirée, au gîte.</w:t>
      </w:r>
    </w:p>
    <w:p w:rsidR="00460257" w:rsidRPr="001D2B0D" w:rsidRDefault="00A77DC9" w:rsidP="00C217D5">
      <w:pPr>
        <w:spacing w:after="0" w:line="240" w:lineRule="auto"/>
        <w:jc w:val="both"/>
        <w:rPr>
          <w:rFonts w:ascii="Calibri" w:hAnsi="Calibri"/>
          <w:b/>
          <w:sz w:val="24"/>
        </w:rPr>
      </w:pPr>
      <w:r w:rsidRPr="001D2B0D">
        <w:rPr>
          <w:rFonts w:ascii="Calibri" w:hAnsi="Calibri"/>
          <w:b/>
          <w:sz w:val="24"/>
        </w:rPr>
        <w:lastRenderedPageBreak/>
        <w:t>12</w:t>
      </w:r>
      <w:r w:rsidR="002A2DA8" w:rsidRPr="001D2B0D">
        <w:rPr>
          <w:rFonts w:ascii="Calibri" w:hAnsi="Calibri"/>
          <w:b/>
          <w:sz w:val="24"/>
        </w:rPr>
        <w:t xml:space="preserve"> juillet</w:t>
      </w:r>
    </w:p>
    <w:p w:rsidR="0035504A" w:rsidRDefault="0035504A" w:rsidP="0035504A">
      <w:pPr>
        <w:spacing w:after="0" w:line="240" w:lineRule="auto"/>
        <w:ind w:left="426"/>
        <w:jc w:val="both"/>
        <w:rPr>
          <w:rFonts w:eastAsia="Times New Roman" w:cs="Times New Roman"/>
          <w:i/>
          <w:sz w:val="24"/>
          <w:szCs w:val="24"/>
          <w:lang w:eastAsia="fr-FR"/>
        </w:rPr>
      </w:pPr>
    </w:p>
    <w:p w:rsidR="0035504A" w:rsidRPr="001D2B0D" w:rsidRDefault="007520F4" w:rsidP="001D2B0D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>U</w:t>
      </w:r>
      <w:r w:rsidR="0035504A" w:rsidRPr="001D2B0D">
        <w:rPr>
          <w:rFonts w:ascii="Calibri" w:hAnsi="Calibri"/>
        </w:rPr>
        <w:t xml:space="preserve">tilisation des </w:t>
      </w:r>
      <w:proofErr w:type="spellStart"/>
      <w:r w:rsidR="0035504A" w:rsidRPr="001D2B0D">
        <w:rPr>
          <w:rFonts w:ascii="Calibri" w:hAnsi="Calibri"/>
        </w:rPr>
        <w:t>microscories</w:t>
      </w:r>
      <w:proofErr w:type="spellEnd"/>
      <w:r w:rsidR="0035504A" w:rsidRPr="001D2B0D">
        <w:rPr>
          <w:rFonts w:ascii="Calibri" w:hAnsi="Calibri"/>
        </w:rPr>
        <w:t xml:space="preserve"> comme traceur de l'évolution des rivières depuis la fin du moyen-âge. Visite du site de Roche à Frênes dans la vallée de l'Aisne</w:t>
      </w:r>
      <w:r w:rsidR="001D2B0D">
        <w:rPr>
          <w:rFonts w:ascii="Calibri" w:hAnsi="Calibri"/>
        </w:rPr>
        <w:t xml:space="preserve"> </w:t>
      </w:r>
      <w:r w:rsidR="0035504A" w:rsidRPr="001D2B0D">
        <w:rPr>
          <w:rFonts w:ascii="Calibri" w:hAnsi="Calibri"/>
        </w:rPr>
        <w:t xml:space="preserve">(G. </w:t>
      </w:r>
      <w:proofErr w:type="spellStart"/>
      <w:r w:rsidR="0035504A" w:rsidRPr="001D2B0D">
        <w:rPr>
          <w:rFonts w:ascii="Calibri" w:hAnsi="Calibri"/>
        </w:rPr>
        <w:t>Houbrechts</w:t>
      </w:r>
      <w:proofErr w:type="spellEnd"/>
      <w:r w:rsidR="0035504A" w:rsidRPr="001D2B0D">
        <w:rPr>
          <w:rFonts w:ascii="Calibri" w:hAnsi="Calibri"/>
        </w:rPr>
        <w:t>)</w:t>
      </w:r>
      <w:r w:rsidR="001D2B0D">
        <w:rPr>
          <w:rFonts w:ascii="Calibri" w:hAnsi="Calibri"/>
        </w:rPr>
        <w:t>.</w:t>
      </w:r>
    </w:p>
    <w:p w:rsidR="0035504A" w:rsidRPr="001D2B0D" w:rsidRDefault="0035504A" w:rsidP="001D2B0D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Dynamique sédimentaire et incision des rivières ardennaises au cours du Pléistocène récent et de l'Holocène. Présentation de résultats </w:t>
      </w:r>
      <w:r w:rsidR="00B66124" w:rsidRPr="001D2B0D">
        <w:rPr>
          <w:rFonts w:ascii="Calibri" w:hAnsi="Calibri"/>
        </w:rPr>
        <w:t xml:space="preserve">obtenus sur la </w:t>
      </w:r>
      <w:proofErr w:type="spellStart"/>
      <w:r w:rsidR="00B66124" w:rsidRPr="001D2B0D">
        <w:rPr>
          <w:rFonts w:ascii="Calibri" w:hAnsi="Calibri"/>
        </w:rPr>
        <w:t>Lembrée</w:t>
      </w:r>
      <w:proofErr w:type="spellEnd"/>
      <w:r w:rsidR="00B66124" w:rsidRPr="001D2B0D">
        <w:rPr>
          <w:rFonts w:ascii="Calibri" w:hAnsi="Calibri"/>
        </w:rPr>
        <w:t xml:space="preserve"> dans</w:t>
      </w:r>
      <w:r w:rsidR="001D2B0D">
        <w:rPr>
          <w:rFonts w:ascii="Calibri" w:hAnsi="Calibri"/>
        </w:rPr>
        <w:t xml:space="preserve"> la traversée de la </w:t>
      </w:r>
      <w:proofErr w:type="spellStart"/>
      <w:proofErr w:type="gramStart"/>
      <w:r w:rsidR="001D2B0D">
        <w:rPr>
          <w:rFonts w:ascii="Calibri" w:hAnsi="Calibri"/>
        </w:rPr>
        <w:t>Calestienne</w:t>
      </w:r>
      <w:proofErr w:type="spellEnd"/>
      <w:r w:rsidR="001D2B0D">
        <w:rPr>
          <w:rFonts w:ascii="Calibri" w:hAnsi="Calibri"/>
        </w:rPr>
        <w:t> ,</w:t>
      </w:r>
      <w:proofErr w:type="gramEnd"/>
      <w:r w:rsidR="001D2B0D">
        <w:rPr>
          <w:rFonts w:ascii="Calibri" w:hAnsi="Calibri"/>
        </w:rPr>
        <w:t xml:space="preserve"> </w:t>
      </w:r>
      <w:r w:rsidR="00B66124" w:rsidRPr="001D2B0D">
        <w:rPr>
          <w:rFonts w:ascii="Calibri" w:hAnsi="Calibri"/>
        </w:rPr>
        <w:t>Calcaires dévoniens, Nombreuses pertes karstiques qui assèchent complète</w:t>
      </w:r>
      <w:r w:rsidR="001D2B0D">
        <w:rPr>
          <w:rFonts w:ascii="Calibri" w:hAnsi="Calibri"/>
        </w:rPr>
        <w:t>ment le lit en période d'étiage</w:t>
      </w:r>
      <w:r w:rsidR="00B66124" w:rsidRPr="001D2B0D">
        <w:rPr>
          <w:rFonts w:ascii="Calibri" w:hAnsi="Calibri"/>
        </w:rPr>
        <w:t xml:space="preserve"> (A. Peeters, G. </w:t>
      </w:r>
      <w:proofErr w:type="spellStart"/>
      <w:r w:rsidR="00B66124" w:rsidRPr="001D2B0D">
        <w:rPr>
          <w:rFonts w:ascii="Calibri" w:hAnsi="Calibri"/>
        </w:rPr>
        <w:t>Houbrechts</w:t>
      </w:r>
      <w:proofErr w:type="spellEnd"/>
      <w:r w:rsidR="00B66124" w:rsidRPr="001D2B0D">
        <w:rPr>
          <w:rFonts w:ascii="Calibri" w:hAnsi="Calibri"/>
        </w:rPr>
        <w:t>)</w:t>
      </w:r>
      <w:r w:rsidR="001D2B0D">
        <w:rPr>
          <w:rFonts w:ascii="Calibri" w:hAnsi="Calibri"/>
        </w:rPr>
        <w:t>.</w:t>
      </w:r>
    </w:p>
    <w:p w:rsidR="00B66124" w:rsidRPr="001D2B0D" w:rsidRDefault="00B66124" w:rsidP="001D2B0D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Evolution d'une rivière ardennaise (la </w:t>
      </w:r>
      <w:proofErr w:type="spellStart"/>
      <w:r w:rsidRPr="001D2B0D">
        <w:rPr>
          <w:rFonts w:ascii="Calibri" w:hAnsi="Calibri"/>
        </w:rPr>
        <w:t>Lienne</w:t>
      </w:r>
      <w:proofErr w:type="spellEnd"/>
      <w:r w:rsidRPr="001D2B0D">
        <w:rPr>
          <w:rFonts w:ascii="Calibri" w:hAnsi="Calibri"/>
        </w:rPr>
        <w:t xml:space="preserve">) depuis la fin du </w:t>
      </w:r>
      <w:proofErr w:type="spellStart"/>
      <w:r w:rsidRPr="001D2B0D">
        <w:rPr>
          <w:rFonts w:ascii="Calibri" w:hAnsi="Calibri"/>
        </w:rPr>
        <w:t>Tardiglaciaire</w:t>
      </w:r>
      <w:proofErr w:type="spellEnd"/>
      <w:r w:rsidRPr="001D2B0D">
        <w:rPr>
          <w:rFonts w:ascii="Calibri" w:hAnsi="Calibri"/>
        </w:rPr>
        <w:t xml:space="preserve"> grâce à l'étude des dépôts tourbeux ayant recouverts les dépôts caillouteux au fur et à mesure du déplacement latéral de la rivière (AC Denis)</w:t>
      </w:r>
      <w:r w:rsidR="001D2B0D">
        <w:rPr>
          <w:rFonts w:ascii="Calibri" w:hAnsi="Calibri"/>
        </w:rPr>
        <w:t>.</w:t>
      </w:r>
    </w:p>
    <w:p w:rsidR="00B66124" w:rsidRPr="001D2B0D" w:rsidRDefault="007520F4" w:rsidP="001D2B0D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>E</w:t>
      </w:r>
      <w:r w:rsidR="00B66124" w:rsidRPr="001D2B0D">
        <w:rPr>
          <w:rFonts w:ascii="Calibri" w:hAnsi="Calibri"/>
        </w:rPr>
        <w:t xml:space="preserve">rosion des sols dans les bassins de la </w:t>
      </w:r>
      <w:proofErr w:type="spellStart"/>
      <w:r w:rsidR="00B66124" w:rsidRPr="001D2B0D">
        <w:rPr>
          <w:rFonts w:ascii="Calibri" w:hAnsi="Calibri"/>
        </w:rPr>
        <w:t>Lienne</w:t>
      </w:r>
      <w:proofErr w:type="spellEnd"/>
      <w:r w:rsidR="00B66124" w:rsidRPr="001D2B0D">
        <w:rPr>
          <w:rFonts w:ascii="Calibri" w:hAnsi="Calibri"/>
        </w:rPr>
        <w:t xml:space="preserve"> et de l'Amblève et sédimentation en plaine alluvial</w:t>
      </w:r>
      <w:r w:rsidR="001D2B0D">
        <w:rPr>
          <w:rFonts w:ascii="Calibri" w:hAnsi="Calibri"/>
        </w:rPr>
        <w:t xml:space="preserve">e (G. </w:t>
      </w:r>
      <w:proofErr w:type="spellStart"/>
      <w:r w:rsidR="001D2B0D">
        <w:rPr>
          <w:rFonts w:ascii="Calibri" w:hAnsi="Calibri"/>
        </w:rPr>
        <w:t>Houbrechts</w:t>
      </w:r>
      <w:proofErr w:type="spellEnd"/>
      <w:r w:rsidR="001D2B0D">
        <w:rPr>
          <w:rFonts w:ascii="Calibri" w:hAnsi="Calibri"/>
        </w:rPr>
        <w:t xml:space="preserve">, </w:t>
      </w:r>
      <w:r w:rsidR="001D2B0D" w:rsidRPr="001F62AA">
        <w:rPr>
          <w:rFonts w:ascii="Calibri" w:hAnsi="Calibri"/>
        </w:rPr>
        <w:t xml:space="preserve">B. </w:t>
      </w:r>
      <w:proofErr w:type="spellStart"/>
      <w:r w:rsidR="001D2B0D" w:rsidRPr="001F62AA">
        <w:rPr>
          <w:rFonts w:ascii="Calibri" w:hAnsi="Calibri"/>
        </w:rPr>
        <w:t>Notebaert</w:t>
      </w:r>
      <w:proofErr w:type="spellEnd"/>
      <w:r w:rsidR="00B66124" w:rsidRPr="001D2B0D">
        <w:rPr>
          <w:rFonts w:ascii="Calibri" w:hAnsi="Calibri"/>
        </w:rPr>
        <w:t>)</w:t>
      </w:r>
      <w:r w:rsidR="001D2B0D">
        <w:rPr>
          <w:rFonts w:ascii="Calibri" w:hAnsi="Calibri"/>
        </w:rPr>
        <w:t>.</w:t>
      </w:r>
    </w:p>
    <w:p w:rsidR="00B66124" w:rsidRPr="001D2B0D" w:rsidRDefault="00B66124" w:rsidP="001D2B0D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>Visite d</w:t>
      </w:r>
      <w:r w:rsidR="008A21EF" w:rsidRPr="001D2B0D">
        <w:rPr>
          <w:rFonts w:ascii="Calibri" w:hAnsi="Calibri"/>
        </w:rPr>
        <w:t>'</w:t>
      </w:r>
      <w:r w:rsidRPr="001D2B0D">
        <w:rPr>
          <w:rFonts w:ascii="Calibri" w:hAnsi="Calibri"/>
        </w:rPr>
        <w:t>u</w:t>
      </w:r>
      <w:r w:rsidR="008A21EF" w:rsidRPr="001D2B0D">
        <w:rPr>
          <w:rFonts w:ascii="Calibri" w:hAnsi="Calibri"/>
        </w:rPr>
        <w:t>n</w:t>
      </w:r>
      <w:r w:rsidRPr="001D2B0D">
        <w:rPr>
          <w:rFonts w:ascii="Calibri" w:hAnsi="Calibri"/>
        </w:rPr>
        <w:t xml:space="preserve"> secteur à blocs </w:t>
      </w:r>
      <w:r w:rsidR="008A21EF" w:rsidRPr="001D2B0D">
        <w:rPr>
          <w:rFonts w:ascii="Calibri" w:hAnsi="Calibri"/>
        </w:rPr>
        <w:t xml:space="preserve">sur l'Amblève (site </w:t>
      </w:r>
      <w:r w:rsidRPr="001D2B0D">
        <w:rPr>
          <w:rFonts w:ascii="Calibri" w:hAnsi="Calibri"/>
        </w:rPr>
        <w:t xml:space="preserve">du fond de </w:t>
      </w:r>
      <w:proofErr w:type="spellStart"/>
      <w:r w:rsidRPr="001D2B0D">
        <w:rPr>
          <w:rFonts w:ascii="Calibri" w:hAnsi="Calibri"/>
        </w:rPr>
        <w:t>Quarreux</w:t>
      </w:r>
      <w:proofErr w:type="spellEnd"/>
      <w:r w:rsidR="008A21EF" w:rsidRPr="001D2B0D">
        <w:rPr>
          <w:rFonts w:ascii="Calibri" w:hAnsi="Calibri"/>
        </w:rPr>
        <w:t>) :</w:t>
      </w:r>
      <w:r w:rsidRPr="001D2B0D">
        <w:rPr>
          <w:rFonts w:ascii="Calibri" w:hAnsi="Calibri"/>
        </w:rPr>
        <w:t xml:space="preserve"> </w:t>
      </w:r>
      <w:r w:rsidR="008A21EF" w:rsidRPr="001D2B0D">
        <w:rPr>
          <w:rFonts w:ascii="Calibri" w:hAnsi="Calibri"/>
        </w:rPr>
        <w:t>c</w:t>
      </w:r>
      <w:r w:rsidRPr="001D2B0D">
        <w:rPr>
          <w:rFonts w:ascii="Calibri" w:hAnsi="Calibri"/>
        </w:rPr>
        <w:t xml:space="preserve">aractérisation des conditions nécessaires pour transporter ces blocs (F. Petit, G. </w:t>
      </w:r>
      <w:proofErr w:type="spellStart"/>
      <w:r w:rsidRPr="001D2B0D">
        <w:rPr>
          <w:rFonts w:ascii="Calibri" w:hAnsi="Calibri"/>
        </w:rPr>
        <w:t>Houbrechts</w:t>
      </w:r>
      <w:proofErr w:type="spellEnd"/>
      <w:r w:rsidRPr="001D2B0D">
        <w:rPr>
          <w:rFonts w:ascii="Calibri" w:hAnsi="Calibri"/>
        </w:rPr>
        <w:t>)</w:t>
      </w:r>
      <w:r w:rsidR="001D2B0D">
        <w:rPr>
          <w:rFonts w:ascii="Calibri" w:hAnsi="Calibri"/>
        </w:rPr>
        <w:t>.</w:t>
      </w:r>
    </w:p>
    <w:p w:rsidR="00B66124" w:rsidRPr="001D2B0D" w:rsidRDefault="00B66124" w:rsidP="001D2B0D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Quantification et caractérisation du déplacement de la charge de fond </w:t>
      </w:r>
      <w:r w:rsidR="0048625A" w:rsidRPr="001D2B0D">
        <w:rPr>
          <w:rFonts w:ascii="Calibri" w:hAnsi="Calibri"/>
        </w:rPr>
        <w:t xml:space="preserve">et de la charge en saltation sur la </w:t>
      </w:r>
      <w:proofErr w:type="spellStart"/>
      <w:r w:rsidR="0048625A" w:rsidRPr="001D2B0D">
        <w:rPr>
          <w:rFonts w:ascii="Calibri" w:hAnsi="Calibri"/>
        </w:rPr>
        <w:t>Chavanne</w:t>
      </w:r>
      <w:proofErr w:type="spellEnd"/>
      <w:r w:rsidR="0048625A" w:rsidRPr="001D2B0D">
        <w:rPr>
          <w:rFonts w:ascii="Calibri" w:hAnsi="Calibri"/>
        </w:rPr>
        <w:t xml:space="preserve"> </w:t>
      </w:r>
      <w:r w:rsidRPr="001D2B0D">
        <w:rPr>
          <w:rFonts w:ascii="Calibri" w:hAnsi="Calibri"/>
        </w:rPr>
        <w:t>(fosses, PIT-Tags, scories)</w:t>
      </w:r>
      <w:r w:rsidR="001D2B0D">
        <w:rPr>
          <w:rFonts w:ascii="Calibri" w:hAnsi="Calibri"/>
        </w:rPr>
        <w:t>.</w:t>
      </w:r>
      <w:r w:rsidRPr="001D2B0D">
        <w:rPr>
          <w:rFonts w:ascii="Calibri" w:hAnsi="Calibri"/>
        </w:rPr>
        <w:t xml:space="preserve"> </w:t>
      </w:r>
      <w:r w:rsidR="0048625A" w:rsidRPr="001D2B0D">
        <w:rPr>
          <w:rFonts w:ascii="Calibri" w:hAnsi="Calibri"/>
        </w:rPr>
        <w:t>Influence des barrages de castors sur les flux sédimentaires</w:t>
      </w:r>
      <w:r w:rsidR="001D2B0D">
        <w:rPr>
          <w:rFonts w:ascii="Calibri" w:hAnsi="Calibri"/>
        </w:rPr>
        <w:t xml:space="preserve"> </w:t>
      </w:r>
      <w:r w:rsidR="001D2B0D" w:rsidRPr="001D2B0D">
        <w:rPr>
          <w:rFonts w:ascii="Calibri" w:hAnsi="Calibri"/>
        </w:rPr>
        <w:t xml:space="preserve">(G. </w:t>
      </w:r>
      <w:proofErr w:type="spellStart"/>
      <w:r w:rsidR="001D2B0D" w:rsidRPr="001D2B0D">
        <w:rPr>
          <w:rFonts w:ascii="Calibri" w:hAnsi="Calibri"/>
        </w:rPr>
        <w:t>Houbrechts</w:t>
      </w:r>
      <w:proofErr w:type="spellEnd"/>
      <w:r w:rsidR="001D2B0D" w:rsidRPr="001D2B0D">
        <w:rPr>
          <w:rFonts w:ascii="Calibri" w:hAnsi="Calibri"/>
        </w:rPr>
        <w:t>).</w:t>
      </w:r>
    </w:p>
    <w:p w:rsidR="0048625A" w:rsidRPr="001D2B0D" w:rsidRDefault="0048625A" w:rsidP="001D2B0D">
      <w:pPr>
        <w:pStyle w:val="Paragraphedeliste"/>
        <w:numPr>
          <w:ilvl w:val="0"/>
          <w:numId w:val="12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Visite des vestiges d'un ancien haut fourneau du 16e siècle et présentation de la dynamique d'érosion de la </w:t>
      </w:r>
      <w:proofErr w:type="spellStart"/>
      <w:r w:rsidRPr="001D2B0D">
        <w:rPr>
          <w:rFonts w:ascii="Calibri" w:hAnsi="Calibri"/>
        </w:rPr>
        <w:t>Chavanne</w:t>
      </w:r>
      <w:proofErr w:type="spellEnd"/>
      <w:r w:rsidRPr="001D2B0D">
        <w:rPr>
          <w:rFonts w:ascii="Calibri" w:hAnsi="Calibri"/>
        </w:rPr>
        <w:t xml:space="preserve"> dans un secteur à forte sinuosité (G. </w:t>
      </w:r>
      <w:proofErr w:type="spellStart"/>
      <w:r w:rsidRPr="001D2B0D">
        <w:rPr>
          <w:rFonts w:ascii="Calibri" w:hAnsi="Calibri"/>
        </w:rPr>
        <w:t>Houbrechts</w:t>
      </w:r>
      <w:proofErr w:type="spellEnd"/>
      <w:r w:rsidRPr="001D2B0D">
        <w:rPr>
          <w:rFonts w:ascii="Calibri" w:hAnsi="Calibri"/>
        </w:rPr>
        <w:t xml:space="preserve">). </w:t>
      </w:r>
    </w:p>
    <w:p w:rsidR="00B66124" w:rsidRDefault="00B66124" w:rsidP="00C217D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460257" w:rsidRPr="00460257" w:rsidRDefault="00606BFC" w:rsidP="00C217D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F948C8">
        <w:rPr>
          <w:rFonts w:eastAsia="Times New Roman" w:cs="Times New Roman"/>
          <w:b/>
          <w:sz w:val="24"/>
          <w:szCs w:val="24"/>
          <w:lang w:eastAsia="fr-FR"/>
        </w:rPr>
        <w:t>1</w:t>
      </w:r>
      <w:r w:rsidR="008A21EF">
        <w:rPr>
          <w:rFonts w:eastAsia="Times New Roman" w:cs="Times New Roman"/>
          <w:b/>
          <w:sz w:val="24"/>
          <w:szCs w:val="24"/>
          <w:lang w:eastAsia="fr-FR"/>
        </w:rPr>
        <w:t>3</w:t>
      </w:r>
      <w:r w:rsidRPr="00F948C8">
        <w:rPr>
          <w:rFonts w:eastAsia="Times New Roman" w:cs="Times New Roman"/>
          <w:b/>
          <w:sz w:val="24"/>
          <w:szCs w:val="24"/>
          <w:lang w:eastAsia="fr-FR"/>
        </w:rPr>
        <w:t xml:space="preserve"> juillet</w:t>
      </w:r>
    </w:p>
    <w:p w:rsidR="008A21EF" w:rsidRDefault="008A21EF" w:rsidP="00C217D5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fr-FR"/>
        </w:rPr>
      </w:pPr>
    </w:p>
    <w:p w:rsidR="001D2B0D" w:rsidRDefault="008A21EF" w:rsidP="001D2B0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Evolution du tracé de la </w:t>
      </w:r>
      <w:proofErr w:type="spellStart"/>
      <w:r w:rsidRPr="001D2B0D">
        <w:rPr>
          <w:rFonts w:ascii="Calibri" w:hAnsi="Calibri"/>
        </w:rPr>
        <w:t>Rulles</w:t>
      </w:r>
      <w:proofErr w:type="spellEnd"/>
      <w:r w:rsidRPr="001D2B0D">
        <w:rPr>
          <w:rFonts w:ascii="Calibri" w:hAnsi="Calibri"/>
        </w:rPr>
        <w:t xml:space="preserve"> en forêt d'</w:t>
      </w:r>
      <w:proofErr w:type="spellStart"/>
      <w:r w:rsidRPr="001D2B0D">
        <w:rPr>
          <w:rFonts w:ascii="Calibri" w:hAnsi="Calibri"/>
        </w:rPr>
        <w:t>Anlier</w:t>
      </w:r>
      <w:proofErr w:type="spellEnd"/>
      <w:r w:rsidRPr="001D2B0D">
        <w:rPr>
          <w:rFonts w:ascii="Calibri" w:hAnsi="Calibri"/>
        </w:rPr>
        <w:t xml:space="preserve"> depuis les années 1970</w:t>
      </w:r>
      <w:r w:rsidR="001D2B0D">
        <w:rPr>
          <w:rFonts w:ascii="Calibri" w:hAnsi="Calibri"/>
        </w:rPr>
        <w:t xml:space="preserve">, </w:t>
      </w:r>
      <w:r w:rsidRPr="001D2B0D">
        <w:rPr>
          <w:rFonts w:ascii="Calibri" w:hAnsi="Calibri"/>
        </w:rPr>
        <w:t xml:space="preserve">érosion latérale et recoupement de méandres (F. Petit). </w:t>
      </w:r>
    </w:p>
    <w:p w:rsidR="008A21EF" w:rsidRPr="001D2B0D" w:rsidRDefault="00BE6C30" w:rsidP="001D2B0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Caractérisation des conditions de transport de la charge de fond (F. Petit) </w:t>
      </w:r>
    </w:p>
    <w:p w:rsidR="00BE6C30" w:rsidRPr="001D2B0D" w:rsidRDefault="00BE6C30" w:rsidP="001D2B0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Présentation du secteur des forges de la </w:t>
      </w:r>
      <w:proofErr w:type="spellStart"/>
      <w:r w:rsidRPr="001D2B0D">
        <w:rPr>
          <w:rFonts w:ascii="Calibri" w:hAnsi="Calibri"/>
        </w:rPr>
        <w:t>Rulles</w:t>
      </w:r>
      <w:proofErr w:type="spellEnd"/>
      <w:r w:rsidRPr="001D2B0D">
        <w:rPr>
          <w:rFonts w:ascii="Calibri" w:hAnsi="Calibri"/>
        </w:rPr>
        <w:t xml:space="preserve"> et influence des étangs de retenue sur le transit sédimentaire (F. Petit, G. </w:t>
      </w:r>
      <w:proofErr w:type="spellStart"/>
      <w:r w:rsidRPr="001D2B0D">
        <w:rPr>
          <w:rFonts w:ascii="Calibri" w:hAnsi="Calibri"/>
        </w:rPr>
        <w:t>Houbrechts</w:t>
      </w:r>
      <w:proofErr w:type="spellEnd"/>
      <w:r w:rsidR="00701BFB" w:rsidRPr="001D2B0D">
        <w:rPr>
          <w:rFonts w:ascii="Calibri" w:hAnsi="Calibri"/>
        </w:rPr>
        <w:t xml:space="preserve">, F. </w:t>
      </w:r>
      <w:proofErr w:type="spellStart"/>
      <w:r w:rsidR="00701BFB" w:rsidRPr="001D2B0D">
        <w:rPr>
          <w:rFonts w:ascii="Calibri" w:hAnsi="Calibri"/>
        </w:rPr>
        <w:t>Gob</w:t>
      </w:r>
      <w:proofErr w:type="spellEnd"/>
      <w:r w:rsidR="0032120F" w:rsidRPr="001D2B0D">
        <w:rPr>
          <w:rFonts w:ascii="Calibri" w:hAnsi="Calibri"/>
        </w:rPr>
        <w:t xml:space="preserve">, C. </w:t>
      </w:r>
      <w:proofErr w:type="spellStart"/>
      <w:r w:rsidR="0032120F" w:rsidRPr="001D2B0D">
        <w:rPr>
          <w:rFonts w:ascii="Calibri" w:hAnsi="Calibri"/>
        </w:rPr>
        <w:t>Virmoux</w:t>
      </w:r>
      <w:proofErr w:type="spellEnd"/>
      <w:r w:rsidRPr="001D2B0D">
        <w:rPr>
          <w:rFonts w:ascii="Calibri" w:hAnsi="Calibri"/>
        </w:rPr>
        <w:t>)</w:t>
      </w:r>
      <w:r w:rsidR="001D2B0D">
        <w:rPr>
          <w:rFonts w:ascii="Calibri" w:hAnsi="Calibri"/>
        </w:rPr>
        <w:t>.</w:t>
      </w:r>
    </w:p>
    <w:p w:rsidR="008A21EF" w:rsidRDefault="00BE6C30" w:rsidP="001D2B0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Estimation de la vitesse d'avancée de la charge de fond grâce aux </w:t>
      </w:r>
      <w:proofErr w:type="spellStart"/>
      <w:r w:rsidRPr="001D2B0D">
        <w:rPr>
          <w:rFonts w:ascii="Calibri" w:hAnsi="Calibri"/>
        </w:rPr>
        <w:t>macroscories</w:t>
      </w:r>
      <w:proofErr w:type="spellEnd"/>
      <w:r w:rsidRPr="001D2B0D">
        <w:rPr>
          <w:rFonts w:ascii="Calibri" w:hAnsi="Calibri"/>
        </w:rPr>
        <w:t xml:space="preserve"> et dynamique de la </w:t>
      </w:r>
      <w:proofErr w:type="spellStart"/>
      <w:r w:rsidRPr="001D2B0D">
        <w:rPr>
          <w:rFonts w:ascii="Calibri" w:hAnsi="Calibri"/>
        </w:rPr>
        <w:t>Rulles</w:t>
      </w:r>
      <w:proofErr w:type="spellEnd"/>
      <w:r w:rsidRPr="001D2B0D">
        <w:rPr>
          <w:rFonts w:ascii="Calibri" w:hAnsi="Calibri"/>
        </w:rPr>
        <w:t xml:space="preserve"> en aval des étangs des forges (17-18e siècle)</w:t>
      </w:r>
      <w:r w:rsidR="001D2B0D">
        <w:rPr>
          <w:rFonts w:ascii="Calibri" w:hAnsi="Calibri"/>
        </w:rPr>
        <w:t>.</w:t>
      </w:r>
    </w:p>
    <w:p w:rsidR="001D2B0D" w:rsidRPr="001D2B0D" w:rsidRDefault="001D2B0D" w:rsidP="001D2B0D">
      <w:pPr>
        <w:pStyle w:val="Paragraphedeliste"/>
        <w:spacing w:after="0" w:line="360" w:lineRule="auto"/>
        <w:ind w:left="1212"/>
        <w:jc w:val="both"/>
        <w:rPr>
          <w:rFonts w:ascii="Calibri" w:hAnsi="Calibri"/>
        </w:rPr>
      </w:pPr>
    </w:p>
    <w:p w:rsidR="008A21EF" w:rsidRPr="001D2B0D" w:rsidRDefault="00BE6C30" w:rsidP="001D2B0D">
      <w:pPr>
        <w:spacing w:after="0" w:line="360" w:lineRule="auto"/>
        <w:jc w:val="both"/>
        <w:rPr>
          <w:rFonts w:ascii="Calibri" w:hAnsi="Calibri"/>
        </w:rPr>
      </w:pPr>
      <w:r w:rsidRPr="001D2B0D">
        <w:rPr>
          <w:rFonts w:ascii="Calibri" w:hAnsi="Calibri"/>
        </w:rPr>
        <w:t xml:space="preserve">Fin de la visite de terrain prévue vers 12h30. Pique-nique puis, pour ceux qui ne sont pas pressés de rentrer, visite de la brasserie de la </w:t>
      </w:r>
      <w:proofErr w:type="spellStart"/>
      <w:r w:rsidRPr="001D2B0D">
        <w:rPr>
          <w:rFonts w:ascii="Calibri" w:hAnsi="Calibri"/>
        </w:rPr>
        <w:t>Rulles</w:t>
      </w:r>
      <w:proofErr w:type="spellEnd"/>
      <w:r w:rsidRPr="001D2B0D">
        <w:rPr>
          <w:rFonts w:ascii="Calibri" w:hAnsi="Calibri"/>
        </w:rPr>
        <w:t xml:space="preserve">. </w:t>
      </w:r>
    </w:p>
    <w:p w:rsidR="001D2B0D" w:rsidRDefault="001D2B0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217D5" w:rsidRPr="00F948C8" w:rsidRDefault="00C217D5" w:rsidP="005F1950">
      <w:pPr>
        <w:rPr>
          <w:sz w:val="24"/>
          <w:szCs w:val="24"/>
        </w:rPr>
      </w:pPr>
    </w:p>
    <w:p w:rsidR="00832C3D" w:rsidRPr="001D2B0D" w:rsidRDefault="00C217D5" w:rsidP="00832C3D">
      <w:pPr>
        <w:jc w:val="both"/>
        <w:rPr>
          <w:rStyle w:val="Lienhypertexte"/>
          <w:b/>
          <w:i/>
          <w:sz w:val="28"/>
          <w:szCs w:val="24"/>
        </w:rPr>
      </w:pPr>
      <w:r w:rsidRPr="001D2B0D">
        <w:rPr>
          <w:b/>
          <w:color w:val="1F4E79" w:themeColor="accent1" w:themeShade="80"/>
          <w:sz w:val="28"/>
          <w:szCs w:val="24"/>
        </w:rPr>
        <w:t xml:space="preserve">Pour toute information : </w:t>
      </w:r>
      <w:hyperlink r:id="rId16" w:history="1">
        <w:r w:rsidR="00A77DC9" w:rsidRPr="001D2B0D">
          <w:rPr>
            <w:rStyle w:val="Lienhypertexte"/>
            <w:b/>
            <w:i/>
            <w:sz w:val="28"/>
            <w:szCs w:val="24"/>
          </w:rPr>
          <w:t>G.Houbrechts@ulg.ac.be</w:t>
        </w:r>
      </w:hyperlink>
    </w:p>
    <w:p w:rsidR="00543754" w:rsidRPr="00633E3D" w:rsidRDefault="00543754" w:rsidP="00832C3D">
      <w:pPr>
        <w:jc w:val="both"/>
        <w:rPr>
          <w:b/>
          <w:color w:val="1F4E79" w:themeColor="accent1" w:themeShade="80"/>
          <w:sz w:val="28"/>
          <w:szCs w:val="24"/>
        </w:rPr>
      </w:pPr>
      <w:r w:rsidRPr="00633E3D">
        <w:rPr>
          <w:b/>
          <w:color w:val="1F4E79" w:themeColor="accent1" w:themeShade="80"/>
          <w:sz w:val="28"/>
          <w:szCs w:val="24"/>
        </w:rPr>
        <w:t>Informations pratiques</w:t>
      </w:r>
    </w:p>
    <w:p w:rsidR="001A263E" w:rsidRPr="00633E3D" w:rsidRDefault="00543754" w:rsidP="001A263E">
      <w:pPr>
        <w:pStyle w:val="Paragraphedeliste"/>
        <w:numPr>
          <w:ilvl w:val="0"/>
          <w:numId w:val="1"/>
        </w:numPr>
        <w:jc w:val="both"/>
        <w:rPr>
          <w:b/>
          <w:color w:val="2F5496" w:themeColor="accent5" w:themeShade="BF"/>
          <w:sz w:val="28"/>
          <w:szCs w:val="24"/>
        </w:rPr>
      </w:pPr>
      <w:r w:rsidRPr="00633E3D">
        <w:rPr>
          <w:b/>
          <w:color w:val="2F5496" w:themeColor="accent5" w:themeShade="BF"/>
          <w:sz w:val="28"/>
          <w:szCs w:val="24"/>
        </w:rPr>
        <w:t xml:space="preserve">Rendez-vous </w:t>
      </w:r>
    </w:p>
    <w:p w:rsidR="00543754" w:rsidRDefault="001A263E" w:rsidP="00543754">
      <w:pPr>
        <w:ind w:left="360"/>
        <w:jc w:val="both"/>
        <w:rPr>
          <w:rFonts w:eastAsia="Times New Roman" w:cs="Times New Roman"/>
          <w:sz w:val="24"/>
          <w:szCs w:val="24"/>
          <w:lang w:eastAsia="fr-FR"/>
        </w:rPr>
      </w:pPr>
      <w:r w:rsidRPr="00483551">
        <w:rPr>
          <w:sz w:val="24"/>
          <w:szCs w:val="24"/>
        </w:rPr>
        <w:t>L</w:t>
      </w:r>
      <w:r w:rsidR="00543754" w:rsidRPr="00483551">
        <w:rPr>
          <w:sz w:val="24"/>
          <w:szCs w:val="24"/>
        </w:rPr>
        <w:t xml:space="preserve">e </w:t>
      </w:r>
      <w:r w:rsidR="004B6342">
        <w:rPr>
          <w:sz w:val="24"/>
          <w:szCs w:val="24"/>
        </w:rPr>
        <w:t xml:space="preserve">lundi 11 juillet à 13h30 sur le parking du plan incliné de </w:t>
      </w:r>
      <w:proofErr w:type="spellStart"/>
      <w:r w:rsidR="004B6342">
        <w:rPr>
          <w:sz w:val="24"/>
          <w:szCs w:val="24"/>
        </w:rPr>
        <w:t>Ronquières</w:t>
      </w:r>
      <w:proofErr w:type="spellEnd"/>
      <w:r w:rsidR="004B6342">
        <w:rPr>
          <w:sz w:val="24"/>
          <w:szCs w:val="24"/>
        </w:rPr>
        <w:t xml:space="preserve"> </w:t>
      </w:r>
      <w:r w:rsidR="004B6342">
        <w:rPr>
          <w:rFonts w:eastAsia="Times New Roman" w:cs="Times New Roman"/>
          <w:sz w:val="24"/>
          <w:szCs w:val="24"/>
          <w:lang w:eastAsia="fr-FR"/>
        </w:rPr>
        <w:t>(</w:t>
      </w:r>
      <w:r w:rsidR="00633E3D">
        <w:rPr>
          <w:rFonts w:eastAsia="Times New Roman" w:cs="Times New Roman"/>
          <w:sz w:val="24"/>
          <w:szCs w:val="24"/>
          <w:lang w:eastAsia="fr-FR"/>
        </w:rPr>
        <w:t>repère rouge</w:t>
      </w:r>
      <w:r w:rsidR="004B6342">
        <w:rPr>
          <w:rFonts w:eastAsia="Times New Roman" w:cs="Times New Roman"/>
          <w:sz w:val="24"/>
          <w:szCs w:val="24"/>
          <w:lang w:eastAsia="fr-FR"/>
        </w:rPr>
        <w:t xml:space="preserve"> sur le plan). </w:t>
      </w:r>
    </w:p>
    <w:p w:rsidR="00633E3D" w:rsidRPr="00633E3D" w:rsidRDefault="00633E3D" w:rsidP="00543754">
      <w:pPr>
        <w:ind w:left="360"/>
        <w:jc w:val="both"/>
        <w:rPr>
          <w:b/>
          <w:sz w:val="24"/>
          <w:szCs w:val="24"/>
        </w:rPr>
      </w:pPr>
      <w:r w:rsidRPr="00633E3D">
        <w:rPr>
          <w:b/>
          <w:sz w:val="24"/>
          <w:szCs w:val="24"/>
        </w:rPr>
        <w:t xml:space="preserve">Info GPS : Croisement N533 / Rue </w:t>
      </w:r>
      <w:proofErr w:type="spellStart"/>
      <w:r w:rsidRPr="00633E3D">
        <w:rPr>
          <w:b/>
          <w:sz w:val="24"/>
          <w:szCs w:val="24"/>
        </w:rPr>
        <w:t>Rosemont</w:t>
      </w:r>
      <w:proofErr w:type="spellEnd"/>
      <w:r w:rsidRPr="00633E3D">
        <w:rPr>
          <w:b/>
          <w:sz w:val="24"/>
          <w:szCs w:val="24"/>
        </w:rPr>
        <w:t xml:space="preserve"> - 50°36'24.36"N /  4°13'22.22"E</w:t>
      </w:r>
    </w:p>
    <w:p w:rsidR="004B6342" w:rsidRDefault="001D2B0D" w:rsidP="00543754">
      <w:pPr>
        <w:ind w:left="360"/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404218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42" w:rsidRDefault="00633E3D" w:rsidP="00543754">
      <w:pPr>
        <w:ind w:left="360"/>
        <w:jc w:val="both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Possibilité de restauration à Nivelles ainsi que sur le site de </w:t>
      </w:r>
      <w:proofErr w:type="spellStart"/>
      <w:r>
        <w:rPr>
          <w:rFonts w:eastAsia="Times New Roman" w:cs="Times New Roman"/>
          <w:sz w:val="24"/>
          <w:szCs w:val="24"/>
          <w:lang w:eastAsia="fr-FR"/>
        </w:rPr>
        <w:t>Ronquières</w:t>
      </w:r>
      <w:proofErr w:type="spellEnd"/>
      <w:r>
        <w:rPr>
          <w:rFonts w:eastAsia="Times New Roman" w:cs="Times New Roman"/>
          <w:sz w:val="24"/>
          <w:szCs w:val="24"/>
          <w:lang w:eastAsia="fr-FR"/>
        </w:rPr>
        <w:t>.</w:t>
      </w:r>
    </w:p>
    <w:p w:rsidR="00633E3D" w:rsidRDefault="00633E3D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1A263E" w:rsidRPr="00633E3D" w:rsidRDefault="00633E3D" w:rsidP="001A263E">
      <w:pPr>
        <w:pStyle w:val="Paragraphedeliste"/>
        <w:numPr>
          <w:ilvl w:val="0"/>
          <w:numId w:val="1"/>
        </w:numPr>
        <w:jc w:val="both"/>
        <w:rPr>
          <w:b/>
          <w:color w:val="2F5496" w:themeColor="accent5" w:themeShade="BF"/>
          <w:sz w:val="28"/>
          <w:szCs w:val="24"/>
        </w:rPr>
      </w:pPr>
      <w:r>
        <w:rPr>
          <w:b/>
          <w:color w:val="2F5496" w:themeColor="accent5" w:themeShade="BF"/>
          <w:sz w:val="28"/>
          <w:szCs w:val="24"/>
        </w:rPr>
        <w:lastRenderedPageBreak/>
        <w:t xml:space="preserve">Logement et </w:t>
      </w:r>
      <w:r w:rsidR="001A263E" w:rsidRPr="00633E3D">
        <w:rPr>
          <w:b/>
          <w:color w:val="2F5496" w:themeColor="accent5" w:themeShade="BF"/>
          <w:sz w:val="28"/>
          <w:szCs w:val="24"/>
        </w:rPr>
        <w:t>repas</w:t>
      </w:r>
    </w:p>
    <w:p w:rsidR="00A52BCE" w:rsidRPr="00A52BCE" w:rsidRDefault="00A52BCE" w:rsidP="00A52BCE">
      <w:pPr>
        <w:pStyle w:val="Paragraphedeliste"/>
        <w:jc w:val="both"/>
        <w:rPr>
          <w:b/>
          <w:color w:val="2F5496" w:themeColor="accent5" w:themeShade="BF"/>
          <w:sz w:val="24"/>
          <w:szCs w:val="24"/>
        </w:rPr>
      </w:pPr>
    </w:p>
    <w:p w:rsidR="001A263E" w:rsidRPr="00633E3D" w:rsidRDefault="00633E3D" w:rsidP="00633E3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Les r</w:t>
      </w:r>
      <w:r w:rsidR="00483551" w:rsidRPr="00633E3D">
        <w:rPr>
          <w:rFonts w:ascii="Calibri" w:hAnsi="Calibri"/>
        </w:rPr>
        <w:t>epas d</w:t>
      </w:r>
      <w:r w:rsidR="00701BFB" w:rsidRPr="00633E3D">
        <w:rPr>
          <w:rFonts w:ascii="Calibri" w:hAnsi="Calibri"/>
        </w:rPr>
        <w:t>e</w:t>
      </w:r>
      <w:r w:rsidR="00483551" w:rsidRPr="00633E3D">
        <w:rPr>
          <w:rFonts w:ascii="Calibri" w:hAnsi="Calibri"/>
        </w:rPr>
        <w:t xml:space="preserve"> midi (</w:t>
      </w:r>
      <w:r w:rsidR="004B6342" w:rsidRPr="00633E3D">
        <w:rPr>
          <w:rFonts w:ascii="Calibri" w:hAnsi="Calibri"/>
        </w:rPr>
        <w:t>12</w:t>
      </w:r>
      <w:r w:rsidR="00483551" w:rsidRPr="00633E3D">
        <w:rPr>
          <w:rFonts w:ascii="Calibri" w:hAnsi="Calibri"/>
        </w:rPr>
        <w:t xml:space="preserve"> </w:t>
      </w:r>
      <w:r w:rsidR="004B6342" w:rsidRPr="00633E3D">
        <w:rPr>
          <w:rFonts w:ascii="Calibri" w:hAnsi="Calibri"/>
        </w:rPr>
        <w:t>et 13</w:t>
      </w:r>
      <w:r w:rsidR="00483551" w:rsidRPr="00633E3D">
        <w:rPr>
          <w:rFonts w:ascii="Calibri" w:hAnsi="Calibri"/>
        </w:rPr>
        <w:t xml:space="preserve"> juillet) </w:t>
      </w:r>
      <w:r w:rsidR="001E0C75" w:rsidRPr="00633E3D">
        <w:rPr>
          <w:rFonts w:ascii="Calibri" w:hAnsi="Calibri"/>
        </w:rPr>
        <w:t>:</w:t>
      </w:r>
      <w:r w:rsidR="00483551" w:rsidRPr="00633E3D">
        <w:rPr>
          <w:rFonts w:ascii="Calibri" w:hAnsi="Calibri"/>
        </w:rPr>
        <w:t xml:space="preserve"> pique-nique sur le terrain (fournis par les organisateurs)</w:t>
      </w:r>
      <w:r w:rsidR="001E0C75" w:rsidRPr="00633E3D">
        <w:rPr>
          <w:rFonts w:ascii="Calibri" w:hAnsi="Calibri"/>
        </w:rPr>
        <w:t>.</w:t>
      </w:r>
    </w:p>
    <w:p w:rsidR="004B6342" w:rsidRPr="00633E3D" w:rsidRDefault="00633E3D" w:rsidP="00633E3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Les repas</w:t>
      </w:r>
      <w:r w:rsidR="004B6342" w:rsidRPr="00633E3D">
        <w:rPr>
          <w:rFonts w:ascii="Calibri" w:hAnsi="Calibri"/>
        </w:rPr>
        <w:t xml:space="preserve"> du soir (11 et 12 juillet) seront pris sur notre lieu d'hébergement.</w:t>
      </w:r>
    </w:p>
    <w:p w:rsidR="005317AE" w:rsidRDefault="004B6342" w:rsidP="00633E3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 w:rsidRPr="00633E3D">
        <w:rPr>
          <w:rFonts w:ascii="Calibri" w:hAnsi="Calibri"/>
        </w:rPr>
        <w:t xml:space="preserve">Le gîte (2 nuits) se trouve à Villers-Sainte-Gertrude </w:t>
      </w:r>
      <w:hyperlink r:id="rId18" w:history="1">
        <w:r w:rsidR="00633E3D" w:rsidRPr="001223E8">
          <w:rPr>
            <w:rStyle w:val="Lienhypertexte"/>
            <w:rFonts w:ascii="Calibri" w:hAnsi="Calibri"/>
          </w:rPr>
          <w:t>http://www.villers.info/</w:t>
        </w:r>
      </w:hyperlink>
    </w:p>
    <w:p w:rsidR="00633E3D" w:rsidRPr="00633E3D" w:rsidRDefault="00633E3D" w:rsidP="00633E3D">
      <w:pPr>
        <w:pStyle w:val="Paragraphedeliste"/>
        <w:spacing w:after="0" w:line="360" w:lineRule="auto"/>
        <w:ind w:left="1212"/>
        <w:jc w:val="both"/>
        <w:rPr>
          <w:rFonts w:ascii="Calibri" w:hAnsi="Calibri"/>
        </w:rPr>
      </w:pPr>
    </w:p>
    <w:p w:rsidR="007E0F89" w:rsidRDefault="007E0F89" w:rsidP="007E0F89">
      <w:pPr>
        <w:pStyle w:val="Paragraphedeliste"/>
        <w:jc w:val="both"/>
        <w:rPr>
          <w:sz w:val="24"/>
          <w:szCs w:val="24"/>
        </w:rPr>
      </w:pPr>
    </w:p>
    <w:p w:rsidR="00701BFB" w:rsidRPr="00633E3D" w:rsidRDefault="00701BFB" w:rsidP="00633E3D">
      <w:pPr>
        <w:pStyle w:val="Paragraphedeliste"/>
        <w:jc w:val="center"/>
        <w:rPr>
          <w:b/>
          <w:szCs w:val="20"/>
        </w:rPr>
      </w:pPr>
      <w:r w:rsidRPr="00633E3D">
        <w:rPr>
          <w:b/>
          <w:szCs w:val="20"/>
        </w:rPr>
        <w:t>Gîte d'étape de Villers</w:t>
      </w:r>
    </w:p>
    <w:p w:rsidR="00701BFB" w:rsidRPr="00633E3D" w:rsidRDefault="00701BFB" w:rsidP="00633E3D">
      <w:pPr>
        <w:pStyle w:val="Paragraphedeliste"/>
        <w:jc w:val="center"/>
        <w:rPr>
          <w:b/>
          <w:szCs w:val="20"/>
        </w:rPr>
      </w:pPr>
      <w:r w:rsidRPr="00633E3D">
        <w:rPr>
          <w:b/>
          <w:szCs w:val="20"/>
        </w:rPr>
        <w:t>Rue du Millénaire 1</w:t>
      </w:r>
    </w:p>
    <w:p w:rsidR="00701BFB" w:rsidRPr="00633E3D" w:rsidRDefault="00701BFB" w:rsidP="00633E3D">
      <w:pPr>
        <w:pStyle w:val="Paragraphedeliste"/>
        <w:jc w:val="center"/>
        <w:rPr>
          <w:b/>
          <w:szCs w:val="20"/>
        </w:rPr>
      </w:pPr>
      <w:r w:rsidRPr="00633E3D">
        <w:rPr>
          <w:b/>
          <w:szCs w:val="20"/>
        </w:rPr>
        <w:t>6941 VILLERS</w:t>
      </w:r>
    </w:p>
    <w:p w:rsidR="00701BFB" w:rsidRDefault="00701BFB" w:rsidP="007E0F89">
      <w:pPr>
        <w:pStyle w:val="Paragraphedeliste"/>
        <w:jc w:val="both"/>
        <w:rPr>
          <w:sz w:val="24"/>
          <w:szCs w:val="24"/>
        </w:rPr>
      </w:pPr>
    </w:p>
    <w:p w:rsidR="00701BFB" w:rsidRDefault="00701BFB" w:rsidP="007E0F89">
      <w:pPr>
        <w:pStyle w:val="Paragraphedeliste"/>
        <w:jc w:val="both"/>
        <w:rPr>
          <w:b/>
          <w:sz w:val="24"/>
          <w:szCs w:val="24"/>
        </w:rPr>
      </w:pPr>
      <w:r w:rsidRPr="00701BFB">
        <w:rPr>
          <w:b/>
          <w:sz w:val="24"/>
          <w:szCs w:val="24"/>
        </w:rPr>
        <w:t>Deux possibilités sont offertes :</w:t>
      </w:r>
    </w:p>
    <w:p w:rsidR="00633E3D" w:rsidRPr="00701BFB" w:rsidRDefault="00633E3D" w:rsidP="007E0F89">
      <w:pPr>
        <w:pStyle w:val="Paragraphedeliste"/>
        <w:jc w:val="both"/>
        <w:rPr>
          <w:b/>
          <w:sz w:val="24"/>
          <w:szCs w:val="24"/>
        </w:rPr>
      </w:pPr>
    </w:p>
    <w:p w:rsidR="00701BFB" w:rsidRPr="00633E3D" w:rsidRDefault="00633E3D" w:rsidP="00633E3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Chambre</w:t>
      </w:r>
      <w:r w:rsidR="00701BFB" w:rsidRPr="00633E3D">
        <w:rPr>
          <w:rFonts w:ascii="Calibri" w:hAnsi="Calibri"/>
        </w:rPr>
        <w:t xml:space="preserve"> partagée </w:t>
      </w:r>
    </w:p>
    <w:p w:rsidR="00701BFB" w:rsidRPr="00633E3D" w:rsidRDefault="00633E3D" w:rsidP="00633E3D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Chambre</w:t>
      </w:r>
      <w:r w:rsidR="00701BFB" w:rsidRPr="00633E3D">
        <w:rPr>
          <w:rFonts w:ascii="Calibri" w:hAnsi="Calibri"/>
        </w:rPr>
        <w:t xml:space="preserve"> individuelle</w:t>
      </w:r>
    </w:p>
    <w:p w:rsidR="00701BFB" w:rsidRDefault="00701BFB" w:rsidP="007E0F89">
      <w:pPr>
        <w:pStyle w:val="Paragraphedeliste"/>
        <w:jc w:val="both"/>
        <w:rPr>
          <w:b/>
          <w:sz w:val="24"/>
          <w:szCs w:val="24"/>
        </w:rPr>
      </w:pPr>
    </w:p>
    <w:p w:rsidR="005317AE" w:rsidRDefault="005317AE" w:rsidP="007E0F89">
      <w:pPr>
        <w:pStyle w:val="Paragraphedeliste"/>
        <w:jc w:val="both"/>
        <w:rPr>
          <w:sz w:val="24"/>
          <w:szCs w:val="24"/>
        </w:rPr>
      </w:pPr>
      <w:r w:rsidRPr="007E0F89">
        <w:rPr>
          <w:b/>
          <w:sz w:val="24"/>
          <w:szCs w:val="24"/>
        </w:rPr>
        <w:t>Merci de préciser votre choix sur la feuille d’inscription</w:t>
      </w:r>
      <w:r>
        <w:rPr>
          <w:sz w:val="24"/>
          <w:szCs w:val="24"/>
        </w:rPr>
        <w:t>.</w:t>
      </w:r>
    </w:p>
    <w:p w:rsidR="00633E3D" w:rsidRDefault="00633E3D" w:rsidP="007E0F89">
      <w:pPr>
        <w:pStyle w:val="Paragraphedeliste"/>
        <w:jc w:val="both"/>
        <w:rPr>
          <w:sz w:val="24"/>
          <w:szCs w:val="24"/>
        </w:rPr>
      </w:pPr>
    </w:p>
    <w:p w:rsidR="005317AE" w:rsidRDefault="005317AE" w:rsidP="007E0F89">
      <w:pPr>
        <w:pStyle w:val="Paragraphedeliste"/>
        <w:jc w:val="both"/>
        <w:rPr>
          <w:sz w:val="24"/>
          <w:szCs w:val="24"/>
        </w:rPr>
      </w:pPr>
    </w:p>
    <w:p w:rsidR="00633E3D" w:rsidRDefault="00633E3D" w:rsidP="007E0F89">
      <w:pPr>
        <w:pStyle w:val="Paragraphedeliste"/>
        <w:jc w:val="both"/>
        <w:rPr>
          <w:sz w:val="24"/>
          <w:szCs w:val="24"/>
        </w:rPr>
      </w:pPr>
    </w:p>
    <w:p w:rsidR="007E0F89" w:rsidRPr="00633E3D" w:rsidRDefault="007E0F89" w:rsidP="007E0F89">
      <w:pPr>
        <w:pStyle w:val="Paragraphedeliste"/>
        <w:numPr>
          <w:ilvl w:val="0"/>
          <w:numId w:val="1"/>
        </w:numPr>
        <w:jc w:val="both"/>
        <w:rPr>
          <w:b/>
          <w:color w:val="2F5496" w:themeColor="accent5" w:themeShade="BF"/>
          <w:sz w:val="28"/>
          <w:szCs w:val="24"/>
        </w:rPr>
      </w:pPr>
      <w:r w:rsidRPr="00633E3D">
        <w:rPr>
          <w:b/>
          <w:color w:val="2F5496" w:themeColor="accent5" w:themeShade="BF"/>
          <w:sz w:val="28"/>
          <w:szCs w:val="24"/>
        </w:rPr>
        <w:t>L’inscription à l’excursion</w:t>
      </w:r>
    </w:p>
    <w:p w:rsidR="007E0F89" w:rsidRPr="007E0F89" w:rsidRDefault="007E0F89" w:rsidP="007E0F89">
      <w:pPr>
        <w:jc w:val="both"/>
        <w:rPr>
          <w:b/>
          <w:color w:val="0070C0"/>
          <w:sz w:val="24"/>
          <w:szCs w:val="24"/>
        </w:rPr>
      </w:pPr>
      <w:r w:rsidRPr="007E0F89">
        <w:rPr>
          <w:sz w:val="24"/>
          <w:szCs w:val="24"/>
        </w:rPr>
        <w:t xml:space="preserve">Merci de </w:t>
      </w:r>
      <w:r w:rsidR="005317AE">
        <w:rPr>
          <w:sz w:val="24"/>
          <w:szCs w:val="24"/>
        </w:rPr>
        <w:t>r</w:t>
      </w:r>
      <w:r w:rsidRPr="007E0F89">
        <w:rPr>
          <w:sz w:val="24"/>
          <w:szCs w:val="24"/>
        </w:rPr>
        <w:t xml:space="preserve">envoyer la feuille d’inscription ci-dessous </w:t>
      </w:r>
      <w:r w:rsidR="005317AE">
        <w:rPr>
          <w:sz w:val="24"/>
          <w:szCs w:val="24"/>
        </w:rPr>
        <w:t xml:space="preserve">par email avant </w:t>
      </w:r>
      <w:r w:rsidRPr="007E0F89">
        <w:rPr>
          <w:sz w:val="24"/>
          <w:szCs w:val="24"/>
        </w:rPr>
        <w:t>le 1</w:t>
      </w:r>
      <w:r w:rsidRPr="007E0F89">
        <w:rPr>
          <w:sz w:val="24"/>
          <w:szCs w:val="24"/>
          <w:vertAlign w:val="superscript"/>
        </w:rPr>
        <w:t>er</w:t>
      </w:r>
      <w:r w:rsidR="005317AE">
        <w:rPr>
          <w:sz w:val="24"/>
          <w:szCs w:val="24"/>
        </w:rPr>
        <w:t xml:space="preserve"> juin </w:t>
      </w:r>
      <w:r w:rsidRPr="007E0F89">
        <w:rPr>
          <w:sz w:val="24"/>
          <w:szCs w:val="24"/>
        </w:rPr>
        <w:t xml:space="preserve">à </w:t>
      </w:r>
      <w:r w:rsidR="005317AE">
        <w:rPr>
          <w:sz w:val="24"/>
          <w:szCs w:val="24"/>
        </w:rPr>
        <w:t xml:space="preserve">Geoffrey </w:t>
      </w:r>
      <w:proofErr w:type="spellStart"/>
      <w:r w:rsidR="005317AE">
        <w:rPr>
          <w:sz w:val="24"/>
          <w:szCs w:val="24"/>
        </w:rPr>
        <w:t>Houbrechts</w:t>
      </w:r>
      <w:proofErr w:type="spellEnd"/>
      <w:r w:rsidR="005317AE">
        <w:rPr>
          <w:sz w:val="24"/>
          <w:szCs w:val="24"/>
        </w:rPr>
        <w:t xml:space="preserve"> (</w:t>
      </w:r>
      <w:r w:rsidR="005317AE" w:rsidRPr="00701BFB">
        <w:rPr>
          <w:b/>
          <w:sz w:val="24"/>
          <w:szCs w:val="24"/>
        </w:rPr>
        <w:t>attention</w:t>
      </w:r>
      <w:r w:rsidR="00633E3D">
        <w:rPr>
          <w:b/>
          <w:sz w:val="24"/>
          <w:szCs w:val="24"/>
        </w:rPr>
        <w:t>, le</w:t>
      </w:r>
      <w:r w:rsidR="005317AE" w:rsidRPr="00701BFB">
        <w:rPr>
          <w:b/>
          <w:sz w:val="24"/>
          <w:szCs w:val="24"/>
        </w:rPr>
        <w:t xml:space="preserve"> nombre de places limité à 35 participants</w:t>
      </w:r>
      <w:r w:rsidR="005317AE">
        <w:rPr>
          <w:sz w:val="24"/>
          <w:szCs w:val="24"/>
        </w:rPr>
        <w:t xml:space="preserve">). </w:t>
      </w:r>
    </w:p>
    <w:p w:rsidR="001F62AA" w:rsidRDefault="005317AE" w:rsidP="007E0F89">
      <w:pPr>
        <w:jc w:val="both"/>
        <w:rPr>
          <w:sz w:val="24"/>
          <w:szCs w:val="24"/>
        </w:rPr>
      </w:pPr>
      <w:r>
        <w:rPr>
          <w:sz w:val="24"/>
          <w:szCs w:val="24"/>
        </w:rPr>
        <w:t>Les frais de participation seront</w:t>
      </w:r>
      <w:r w:rsidR="007E0F89">
        <w:rPr>
          <w:sz w:val="24"/>
          <w:szCs w:val="24"/>
        </w:rPr>
        <w:t xml:space="preserve"> de </w:t>
      </w:r>
      <w:r w:rsidR="00C45238" w:rsidRPr="00633E3D">
        <w:rPr>
          <w:b/>
          <w:sz w:val="24"/>
          <w:szCs w:val="24"/>
        </w:rPr>
        <w:t>140 €</w:t>
      </w:r>
      <w:r w:rsidR="00C45238">
        <w:rPr>
          <w:sz w:val="24"/>
          <w:szCs w:val="24"/>
        </w:rPr>
        <w:t xml:space="preserve"> (chambre individuelle) </w:t>
      </w:r>
      <w:r>
        <w:rPr>
          <w:sz w:val="24"/>
          <w:szCs w:val="24"/>
        </w:rPr>
        <w:t xml:space="preserve">ou </w:t>
      </w:r>
      <w:r w:rsidRPr="00633E3D">
        <w:rPr>
          <w:b/>
          <w:sz w:val="24"/>
          <w:szCs w:val="24"/>
        </w:rPr>
        <w:t>12</w:t>
      </w:r>
      <w:r w:rsidR="00C45238" w:rsidRPr="00633E3D">
        <w:rPr>
          <w:b/>
          <w:sz w:val="24"/>
          <w:szCs w:val="24"/>
        </w:rPr>
        <w:t>0 €</w:t>
      </w:r>
      <w:r w:rsidR="00C45238">
        <w:rPr>
          <w:sz w:val="24"/>
          <w:szCs w:val="24"/>
        </w:rPr>
        <w:t xml:space="preserve"> (chambre partagée).</w:t>
      </w:r>
      <w:r>
        <w:rPr>
          <w:sz w:val="24"/>
          <w:szCs w:val="24"/>
        </w:rPr>
        <w:t xml:space="preserve"> </w:t>
      </w:r>
      <w:r w:rsidR="001F62AA">
        <w:rPr>
          <w:sz w:val="24"/>
          <w:szCs w:val="24"/>
        </w:rPr>
        <w:t>Le payement peut être effectué par virement bancaire sur le compte</w:t>
      </w:r>
      <w:r w:rsidR="00633E3D">
        <w:rPr>
          <w:sz w:val="24"/>
          <w:szCs w:val="24"/>
        </w:rPr>
        <w:t xml:space="preserve"> </w:t>
      </w:r>
      <w:r w:rsidR="001F62AA">
        <w:rPr>
          <w:sz w:val="24"/>
          <w:szCs w:val="24"/>
        </w:rPr>
        <w:t>:</w:t>
      </w:r>
    </w:p>
    <w:p w:rsidR="007E0F89" w:rsidRPr="007E0F89" w:rsidRDefault="001F62AA" w:rsidP="007E0F89">
      <w:pPr>
        <w:jc w:val="both"/>
        <w:rPr>
          <w:sz w:val="24"/>
          <w:szCs w:val="24"/>
        </w:rPr>
      </w:pPr>
      <w:r w:rsidRPr="001F62AA">
        <w:rPr>
          <w:sz w:val="24"/>
          <w:szCs w:val="24"/>
        </w:rPr>
        <w:t>BE44 3401 5581 1845</w:t>
      </w:r>
      <w:r>
        <w:rPr>
          <w:sz w:val="24"/>
          <w:szCs w:val="24"/>
        </w:rPr>
        <w:t xml:space="preserve"> </w:t>
      </w:r>
      <w:r w:rsidRPr="001F62AA">
        <w:rPr>
          <w:sz w:val="24"/>
          <w:szCs w:val="24"/>
        </w:rPr>
        <w:t xml:space="preserve">(BIC : BBRUBEBB) </w:t>
      </w:r>
    </w:p>
    <w:p w:rsidR="005317AE" w:rsidRDefault="007E0F89" w:rsidP="00633E3D">
      <w:pPr>
        <w:spacing w:after="0"/>
        <w:jc w:val="both"/>
        <w:rPr>
          <w:b/>
        </w:rPr>
      </w:pPr>
      <w:r>
        <w:rPr>
          <w:sz w:val="24"/>
          <w:szCs w:val="24"/>
        </w:rPr>
        <w:t xml:space="preserve">Pour toute information </w:t>
      </w:r>
      <w:r w:rsidR="005317AE">
        <w:rPr>
          <w:sz w:val="24"/>
          <w:szCs w:val="24"/>
        </w:rPr>
        <w:t>complémentaire</w:t>
      </w:r>
      <w:r w:rsidR="00C45238">
        <w:rPr>
          <w:sz w:val="24"/>
          <w:szCs w:val="24"/>
        </w:rPr>
        <w:t xml:space="preserve">, </w:t>
      </w:r>
      <w:r w:rsidR="00A52BCE">
        <w:rPr>
          <w:sz w:val="24"/>
          <w:szCs w:val="24"/>
        </w:rPr>
        <w:t>n’hésitez pas à</w:t>
      </w:r>
      <w:r w:rsidR="005317AE">
        <w:rPr>
          <w:sz w:val="24"/>
          <w:szCs w:val="24"/>
        </w:rPr>
        <w:t xml:space="preserve"> contacter Geoffrey </w:t>
      </w:r>
      <w:proofErr w:type="spellStart"/>
      <w:r w:rsidR="005317AE">
        <w:rPr>
          <w:sz w:val="24"/>
          <w:szCs w:val="24"/>
        </w:rPr>
        <w:t>Houbrechts</w:t>
      </w:r>
      <w:proofErr w:type="spellEnd"/>
      <w:r w:rsidR="00633E3D">
        <w:rPr>
          <w:sz w:val="24"/>
          <w:szCs w:val="24"/>
        </w:rPr>
        <w:t xml:space="preserve"> au </w:t>
      </w:r>
      <w:r w:rsidR="005317AE" w:rsidRPr="00633E3D">
        <w:rPr>
          <w:b/>
        </w:rPr>
        <w:t>+32 4 366 52 57</w:t>
      </w:r>
      <w:r w:rsidR="00633E3D">
        <w:rPr>
          <w:b/>
        </w:rPr>
        <w:t>.</w:t>
      </w:r>
    </w:p>
    <w:p w:rsidR="00633E3D" w:rsidRDefault="00633E3D" w:rsidP="00633E3D">
      <w:pPr>
        <w:spacing w:after="0"/>
        <w:jc w:val="both"/>
        <w:rPr>
          <w:b/>
        </w:rPr>
      </w:pPr>
    </w:p>
    <w:p w:rsidR="00633E3D" w:rsidRDefault="00633E3D" w:rsidP="00633E3D">
      <w:pPr>
        <w:spacing w:after="0"/>
        <w:jc w:val="both"/>
        <w:rPr>
          <w:b/>
        </w:rPr>
      </w:pPr>
    </w:p>
    <w:p w:rsidR="00633E3D" w:rsidRDefault="00633E3D" w:rsidP="00633E3D">
      <w:pPr>
        <w:spacing w:after="0"/>
        <w:jc w:val="both"/>
        <w:rPr>
          <w:b/>
        </w:rPr>
      </w:pPr>
    </w:p>
    <w:p w:rsidR="005317AE" w:rsidRPr="005317AE" w:rsidRDefault="005317AE" w:rsidP="005317AE">
      <w:pPr>
        <w:spacing w:after="0"/>
        <w:ind w:firstLine="708"/>
        <w:jc w:val="both"/>
      </w:pPr>
    </w:p>
    <w:p w:rsidR="00A52BCE" w:rsidRPr="00633E3D" w:rsidRDefault="00A52BCE" w:rsidP="00A52BCE">
      <w:pPr>
        <w:pStyle w:val="Paragraphedeliste"/>
        <w:numPr>
          <w:ilvl w:val="0"/>
          <w:numId w:val="1"/>
        </w:numPr>
        <w:jc w:val="both"/>
        <w:rPr>
          <w:b/>
          <w:color w:val="2F5496" w:themeColor="accent5" w:themeShade="BF"/>
          <w:sz w:val="28"/>
          <w:szCs w:val="24"/>
        </w:rPr>
      </w:pPr>
      <w:r w:rsidRPr="00633E3D">
        <w:rPr>
          <w:b/>
          <w:color w:val="2F5496" w:themeColor="accent5" w:themeShade="BF"/>
          <w:sz w:val="28"/>
          <w:szCs w:val="24"/>
        </w:rPr>
        <w:t>Remarques</w:t>
      </w:r>
    </w:p>
    <w:p w:rsidR="005317AE" w:rsidRDefault="005317AE" w:rsidP="00A52BC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Etant donné </w:t>
      </w:r>
      <w:r w:rsidR="00701BFB">
        <w:rPr>
          <w:sz w:val="24"/>
          <w:szCs w:val="24"/>
        </w:rPr>
        <w:t>le climat</w:t>
      </w:r>
      <w:r>
        <w:rPr>
          <w:sz w:val="24"/>
          <w:szCs w:val="24"/>
        </w:rPr>
        <w:t xml:space="preserve"> de la </w:t>
      </w:r>
      <w:r w:rsidR="00701BFB">
        <w:rPr>
          <w:sz w:val="24"/>
          <w:szCs w:val="24"/>
        </w:rPr>
        <w:t>Belgique</w:t>
      </w:r>
      <w:r>
        <w:rPr>
          <w:sz w:val="24"/>
          <w:szCs w:val="24"/>
        </w:rPr>
        <w:t xml:space="preserve">, il est préférable de prévoir des bottes et des vêtements de terrain imperméables. </w:t>
      </w:r>
    </w:p>
    <w:p w:rsidR="00701BFB" w:rsidRDefault="00701BFB" w:rsidP="00A52BCE">
      <w:pPr>
        <w:jc w:val="both"/>
        <w:rPr>
          <w:sz w:val="24"/>
          <w:szCs w:val="24"/>
        </w:rPr>
      </w:pPr>
    </w:p>
    <w:p w:rsidR="00A52BCE" w:rsidRPr="007E0F89" w:rsidRDefault="00A52BCE" w:rsidP="00A52BCE">
      <w:pPr>
        <w:jc w:val="right"/>
        <w:rPr>
          <w:sz w:val="24"/>
          <w:szCs w:val="24"/>
        </w:rPr>
      </w:pPr>
      <w:r>
        <w:rPr>
          <w:sz w:val="24"/>
          <w:szCs w:val="24"/>
        </w:rPr>
        <w:t>En espérant vous voir nombreux</w:t>
      </w:r>
      <w:r w:rsidR="00701BFB">
        <w:rPr>
          <w:sz w:val="24"/>
          <w:szCs w:val="24"/>
        </w:rPr>
        <w:t xml:space="preserve"> </w:t>
      </w:r>
      <w:r>
        <w:rPr>
          <w:sz w:val="24"/>
          <w:szCs w:val="24"/>
        </w:rPr>
        <w:t>!</w:t>
      </w:r>
    </w:p>
    <w:p w:rsidR="00A52BCE" w:rsidRDefault="00A52BCE" w:rsidP="00A52BCE">
      <w:pPr>
        <w:jc w:val="center"/>
        <w:rPr>
          <w:rFonts w:cs="American Typewriter"/>
          <w:b/>
          <w:lang w:eastAsia="fr-FR"/>
        </w:rPr>
      </w:pPr>
      <w:r w:rsidRPr="00633E3D">
        <w:rPr>
          <w:rFonts w:cs="American Typewriter"/>
          <w:b/>
          <w:sz w:val="24"/>
          <w:lang w:eastAsia="fr-FR"/>
        </w:rPr>
        <w:lastRenderedPageBreak/>
        <w:t>Bulletin d’inscription à renvoyer complété</w:t>
      </w:r>
    </w:p>
    <w:p w:rsidR="00A52BCE" w:rsidRPr="00633E3D" w:rsidRDefault="00FA7161" w:rsidP="00A52BCE">
      <w:pPr>
        <w:jc w:val="center"/>
        <w:rPr>
          <w:rFonts w:cs="American Typewriter"/>
          <w:b/>
          <w:i/>
          <w:sz w:val="24"/>
          <w:lang w:eastAsia="fr-FR"/>
        </w:rPr>
      </w:pPr>
      <w:r w:rsidRPr="00633E3D">
        <w:rPr>
          <w:rFonts w:cs="American Typewriter"/>
          <w:b/>
          <w:i/>
          <w:sz w:val="24"/>
          <w:lang w:eastAsia="fr-FR"/>
        </w:rPr>
        <w:t>Flux sédimentaires des rivières de Wallonie : du Pléistocène à Demain :</w:t>
      </w:r>
      <w:r w:rsidR="00A52BCE" w:rsidRPr="00633E3D">
        <w:rPr>
          <w:rFonts w:cs="American Typewriter"/>
          <w:b/>
          <w:i/>
          <w:sz w:val="24"/>
          <w:lang w:eastAsia="fr-FR"/>
        </w:rPr>
        <w:t xml:space="preserve"> </w:t>
      </w:r>
      <w:r w:rsidRPr="00633E3D">
        <w:rPr>
          <w:rFonts w:cs="American Typewriter"/>
          <w:b/>
          <w:i/>
          <w:sz w:val="24"/>
          <w:lang w:eastAsia="fr-FR"/>
        </w:rPr>
        <w:t>11-13</w:t>
      </w:r>
      <w:r w:rsidR="00A52BCE" w:rsidRPr="00633E3D">
        <w:rPr>
          <w:rFonts w:cs="American Typewriter"/>
          <w:b/>
          <w:i/>
          <w:sz w:val="24"/>
          <w:lang w:eastAsia="fr-FR"/>
        </w:rPr>
        <w:t xml:space="preserve"> juillet </w:t>
      </w:r>
      <w:r w:rsidRPr="00633E3D">
        <w:rPr>
          <w:rFonts w:cs="American Typewriter"/>
          <w:b/>
          <w:i/>
          <w:sz w:val="24"/>
          <w:lang w:eastAsia="fr-FR"/>
        </w:rPr>
        <w:t>2016</w:t>
      </w:r>
    </w:p>
    <w:p w:rsidR="00FC11CD" w:rsidRPr="002D76EA" w:rsidRDefault="00FC11CD" w:rsidP="00A52BCE">
      <w:pPr>
        <w:jc w:val="center"/>
        <w:rPr>
          <w:rFonts w:cs="American Typewriter"/>
          <w:b/>
          <w:lang w:eastAsia="fr-FR"/>
        </w:rPr>
      </w:pPr>
    </w:p>
    <w:p w:rsidR="00A52BCE" w:rsidRDefault="00A52BCE" w:rsidP="00FC11CD">
      <w:pPr>
        <w:spacing w:after="0"/>
        <w:rPr>
          <w:rFonts w:cs="American Typewriter"/>
          <w:i/>
          <w:lang w:eastAsia="fr-FR"/>
        </w:rPr>
      </w:pPr>
      <w:r w:rsidRPr="002D76EA">
        <w:rPr>
          <w:rFonts w:cs="American Typewriter"/>
          <w:lang w:eastAsia="fr-FR"/>
        </w:rPr>
        <w:t>M</w:t>
      </w:r>
      <w:r w:rsidR="00633E3D">
        <w:rPr>
          <w:rFonts w:cs="American Typewriter"/>
          <w:lang w:eastAsia="fr-FR"/>
        </w:rPr>
        <w:t>.</w:t>
      </w:r>
      <w:r w:rsidRPr="002D76EA">
        <w:rPr>
          <w:rFonts w:cs="American Typewriter"/>
          <w:lang w:eastAsia="fr-FR"/>
        </w:rPr>
        <w:tab/>
        <w:t xml:space="preserve">Mme  </w:t>
      </w:r>
      <w:r w:rsidRPr="002D76EA">
        <w:rPr>
          <w:rFonts w:cs="American Typewriter"/>
          <w:lang w:eastAsia="fr-FR"/>
        </w:rPr>
        <w:tab/>
      </w:r>
      <w:r w:rsidR="00633E3D" w:rsidRPr="002D76EA">
        <w:rPr>
          <w:rFonts w:cs="American Typewriter"/>
          <w:i/>
          <w:lang w:eastAsia="fr-FR"/>
        </w:rPr>
        <w:t xml:space="preserve"> </w:t>
      </w:r>
      <w:r w:rsidRPr="002D76EA">
        <w:rPr>
          <w:rFonts w:cs="American Typewriter"/>
          <w:i/>
          <w:lang w:eastAsia="fr-FR"/>
        </w:rPr>
        <w:t>(</w:t>
      </w:r>
      <w:r w:rsidR="00633E3D">
        <w:rPr>
          <w:rFonts w:cs="American Typewriter"/>
          <w:i/>
          <w:lang w:eastAsia="fr-FR"/>
        </w:rPr>
        <w:t xml:space="preserve">Biffer </w:t>
      </w:r>
      <w:r w:rsidRPr="002D76EA">
        <w:rPr>
          <w:rFonts w:cs="American Typewriter"/>
          <w:i/>
          <w:lang w:eastAsia="fr-FR"/>
        </w:rPr>
        <w:t>les mentions inutiles</w:t>
      </w:r>
      <w:r w:rsidR="00633E3D">
        <w:rPr>
          <w:rFonts w:cs="American Typewriter"/>
          <w:i/>
          <w:lang w:eastAsia="fr-FR"/>
        </w:rPr>
        <w:t>)</w:t>
      </w:r>
    </w:p>
    <w:p w:rsidR="00633E3D" w:rsidRPr="002D76EA" w:rsidRDefault="00633E3D" w:rsidP="00FC11CD">
      <w:pPr>
        <w:spacing w:after="0"/>
        <w:rPr>
          <w:rFonts w:cs="American Typewriter"/>
          <w:lang w:eastAsia="fr-FR"/>
        </w:rPr>
      </w:pPr>
    </w:p>
    <w:p w:rsidR="00A52BCE" w:rsidRPr="002D76EA" w:rsidRDefault="00A52BCE" w:rsidP="00633E3D">
      <w:pPr>
        <w:spacing w:after="0" w:line="360" w:lineRule="auto"/>
        <w:rPr>
          <w:rFonts w:cs="American Typewriter"/>
          <w:lang w:eastAsia="fr-FR"/>
        </w:rPr>
      </w:pPr>
      <w:r w:rsidRPr="00633E3D">
        <w:rPr>
          <w:rFonts w:cs="American Typewriter"/>
          <w:b/>
          <w:lang w:eastAsia="fr-FR"/>
        </w:rPr>
        <w:t>Nom :</w:t>
      </w:r>
      <w:r w:rsidRPr="002D76EA">
        <w:rPr>
          <w:rFonts w:cs="American Typewriter"/>
          <w:lang w:eastAsia="fr-FR"/>
        </w:rPr>
        <w:tab/>
      </w:r>
      <w:r w:rsidR="00633E3D" w:rsidRPr="00633E3D">
        <w:rPr>
          <w:rFonts w:cs="American Typewriter"/>
          <w:lang w:eastAsia="fr-FR"/>
        </w:rPr>
        <w:t>…………………………………………………………..</w:t>
      </w:r>
      <w:r w:rsidRPr="002D76EA">
        <w:rPr>
          <w:rFonts w:cs="American Typewriter"/>
          <w:lang w:eastAsia="fr-FR"/>
        </w:rPr>
        <w:tab/>
      </w:r>
      <w:r w:rsidRPr="00633E3D">
        <w:rPr>
          <w:rFonts w:cs="American Typewriter"/>
          <w:b/>
          <w:lang w:eastAsia="fr-FR"/>
        </w:rPr>
        <w:t>Prénom :</w:t>
      </w:r>
      <w:r w:rsidR="00633E3D">
        <w:rPr>
          <w:rFonts w:cs="American Typewriter"/>
          <w:b/>
          <w:lang w:eastAsia="fr-FR"/>
        </w:rPr>
        <w:t xml:space="preserve"> </w:t>
      </w:r>
      <w:r w:rsidR="00633E3D" w:rsidRPr="00633E3D">
        <w:rPr>
          <w:rFonts w:cs="American Typewriter"/>
          <w:lang w:eastAsia="fr-FR"/>
        </w:rPr>
        <w:t>……………………………………………</w:t>
      </w:r>
    </w:p>
    <w:p w:rsidR="00A52BCE" w:rsidRPr="00633E3D" w:rsidRDefault="00A52BCE" w:rsidP="00633E3D">
      <w:pPr>
        <w:spacing w:after="0" w:line="360" w:lineRule="auto"/>
        <w:rPr>
          <w:rFonts w:cs="American Typewriter"/>
          <w:b/>
          <w:lang w:eastAsia="fr-FR"/>
        </w:rPr>
      </w:pPr>
      <w:r w:rsidRPr="00633E3D">
        <w:rPr>
          <w:rFonts w:cs="American Typewriter"/>
          <w:b/>
          <w:lang w:eastAsia="fr-FR"/>
        </w:rPr>
        <w:t>Fonction :</w:t>
      </w:r>
      <w:r w:rsidR="00633E3D">
        <w:rPr>
          <w:rFonts w:cs="American Typewriter"/>
          <w:b/>
          <w:lang w:eastAsia="fr-FR"/>
        </w:rPr>
        <w:t xml:space="preserve"> </w:t>
      </w:r>
      <w:r w:rsidR="00633E3D" w:rsidRPr="00633E3D">
        <w:rPr>
          <w:rFonts w:cs="American Typewriter"/>
          <w:lang w:eastAsia="fr-FR"/>
        </w:rPr>
        <w:t>…………………………………………………</w:t>
      </w:r>
      <w:r w:rsidR="00633E3D">
        <w:rPr>
          <w:rFonts w:cs="American Typewriter"/>
          <w:lang w:eastAsia="fr-FR"/>
        </w:rPr>
        <w:t>……</w:t>
      </w:r>
    </w:p>
    <w:p w:rsidR="00A52BCE" w:rsidRDefault="00A52BCE" w:rsidP="00633E3D">
      <w:pPr>
        <w:spacing w:after="0" w:line="360" w:lineRule="auto"/>
        <w:rPr>
          <w:rFonts w:cs="American Typewriter"/>
          <w:b/>
          <w:lang w:eastAsia="fr-FR"/>
        </w:rPr>
      </w:pPr>
      <w:r w:rsidRPr="00633E3D">
        <w:rPr>
          <w:rFonts w:cs="American Typewriter"/>
          <w:b/>
          <w:lang w:eastAsia="fr-FR"/>
        </w:rPr>
        <w:t>Adresse Postale :</w:t>
      </w:r>
      <w:r w:rsidR="00633E3D" w:rsidRPr="00633E3D">
        <w:rPr>
          <w:rFonts w:cs="American Typewriter"/>
          <w:lang w:eastAsia="fr-FR"/>
        </w:rPr>
        <w:t xml:space="preserve"> …………………………………………………………..…………………………………………………………</w:t>
      </w:r>
      <w:r w:rsidR="00633E3D">
        <w:rPr>
          <w:rFonts w:cs="American Typewriter"/>
          <w:lang w:eastAsia="fr-FR"/>
        </w:rPr>
        <w:t>………..</w:t>
      </w:r>
      <w:r w:rsidR="00633E3D">
        <w:rPr>
          <w:rFonts w:cs="American Typewriter"/>
          <w:lang w:eastAsia="fr-FR"/>
        </w:rPr>
        <w:br/>
      </w:r>
      <w:r w:rsidR="00633E3D" w:rsidRPr="00633E3D">
        <w:rPr>
          <w:rFonts w:cs="American Typewriter"/>
          <w:lang w:eastAsia="fr-FR"/>
        </w:rPr>
        <w:t>…………………………………………………………..…………………………………………………………..……………………………………</w:t>
      </w:r>
    </w:p>
    <w:p w:rsidR="00A52BCE" w:rsidRDefault="00633E3D" w:rsidP="00633E3D">
      <w:pPr>
        <w:spacing w:after="0" w:line="360" w:lineRule="auto"/>
        <w:rPr>
          <w:rFonts w:cs="American Typewriter"/>
          <w:lang w:eastAsia="fr-FR"/>
        </w:rPr>
      </w:pPr>
      <w:r w:rsidRPr="00633E3D">
        <w:rPr>
          <w:rFonts w:cs="American Typewriter"/>
          <w:b/>
          <w:lang w:eastAsia="fr-FR"/>
        </w:rPr>
        <w:t>E</w:t>
      </w:r>
      <w:r w:rsidR="00A52BCE" w:rsidRPr="00633E3D">
        <w:rPr>
          <w:rFonts w:cs="American Typewriter"/>
          <w:b/>
          <w:lang w:eastAsia="fr-FR"/>
        </w:rPr>
        <w:t>mail :</w:t>
      </w:r>
      <w:r w:rsidR="00A52BCE" w:rsidRPr="00633E3D">
        <w:rPr>
          <w:rFonts w:cs="American Typewriter"/>
          <w:b/>
          <w:lang w:eastAsia="fr-FR"/>
        </w:rPr>
        <w:tab/>
      </w:r>
      <w:r w:rsidRPr="00633E3D">
        <w:rPr>
          <w:rFonts w:cs="American Typewriter"/>
          <w:lang w:eastAsia="fr-FR"/>
        </w:rPr>
        <w:t>…………………………………………………………..……………</w:t>
      </w:r>
      <w:r>
        <w:rPr>
          <w:rFonts w:cs="American Typewriter"/>
          <w:lang w:eastAsia="fr-FR"/>
        </w:rPr>
        <w:t xml:space="preserve">  </w:t>
      </w:r>
      <w:r w:rsidRPr="00633E3D">
        <w:rPr>
          <w:rFonts w:cs="American Typewriter"/>
          <w:b/>
          <w:lang w:eastAsia="fr-FR"/>
        </w:rPr>
        <w:t>T</w:t>
      </w:r>
      <w:r w:rsidR="00A52BCE" w:rsidRPr="00633E3D">
        <w:rPr>
          <w:rFonts w:cs="American Typewriter"/>
          <w:b/>
          <w:lang w:eastAsia="fr-FR"/>
        </w:rPr>
        <w:t>él :</w:t>
      </w:r>
      <w:r>
        <w:rPr>
          <w:rFonts w:cs="American Typewriter"/>
          <w:b/>
          <w:lang w:eastAsia="fr-FR"/>
        </w:rPr>
        <w:t xml:space="preserve"> </w:t>
      </w:r>
      <w:r w:rsidRPr="00633E3D">
        <w:rPr>
          <w:rFonts w:cs="American Typewriter"/>
          <w:lang w:eastAsia="fr-FR"/>
        </w:rPr>
        <w:t>…………………………………………………………</w:t>
      </w:r>
      <w:r>
        <w:rPr>
          <w:rFonts w:cs="American Typewriter"/>
          <w:lang w:eastAsia="fr-FR"/>
        </w:rPr>
        <w:t>….</w:t>
      </w:r>
    </w:p>
    <w:p w:rsidR="00FC11CD" w:rsidRPr="002D76EA" w:rsidRDefault="00FC11CD" w:rsidP="00A52BCE">
      <w:pPr>
        <w:rPr>
          <w:rFonts w:cs="American Typewriter"/>
          <w:lang w:eastAsia="fr-FR"/>
        </w:rPr>
      </w:pPr>
    </w:p>
    <w:p w:rsidR="00A52BCE" w:rsidRPr="002D76EA" w:rsidRDefault="00A52BCE" w:rsidP="00A52BCE">
      <w:pPr>
        <w:rPr>
          <w:rFonts w:cs="American Typewriter"/>
          <w:b/>
          <w:bCs/>
          <w:i/>
          <w:iCs/>
          <w:smallCaps/>
          <w:lang w:eastAsia="fr-FR"/>
        </w:rPr>
      </w:pPr>
      <w:r w:rsidRPr="002D76EA">
        <w:rPr>
          <w:rFonts w:cs="American Typewriter"/>
          <w:b/>
          <w:bCs/>
          <w:i/>
          <w:iCs/>
          <w:smallCaps/>
          <w:bdr w:val="single" w:sz="4" w:space="0" w:color="auto"/>
          <w:lang w:eastAsia="fr-FR"/>
        </w:rPr>
        <w:t xml:space="preserve">Participation : </w:t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  <w:r w:rsidRPr="002D76EA">
        <w:rPr>
          <w:rFonts w:cs="American Typewriter"/>
          <w:b/>
          <w:bCs/>
          <w:i/>
          <w:iCs/>
          <w:smallCaps/>
          <w:lang w:eastAsia="fr-FR"/>
        </w:rPr>
        <w:tab/>
      </w:r>
    </w:p>
    <w:p w:rsidR="00A52BCE" w:rsidRPr="002D76EA" w:rsidRDefault="00A52BCE" w:rsidP="00A52BCE">
      <w:pPr>
        <w:rPr>
          <w:rFonts w:cs="American Typewriter"/>
          <w:lang w:eastAsia="fr-FR"/>
        </w:rPr>
      </w:pPr>
      <w:r w:rsidRPr="002D76EA">
        <w:rPr>
          <w:rFonts w:cs="American Typewriter"/>
          <w:lang w:eastAsia="fr-FR"/>
        </w:rPr>
        <w:t xml:space="preserve">Ensemble des journées </w:t>
      </w:r>
      <w:r w:rsidR="00FA7161" w:rsidRPr="002D76EA">
        <w:rPr>
          <w:rFonts w:cs="American Typewriter"/>
          <w:lang w:eastAsia="fr-FR"/>
        </w:rPr>
        <w:t>201</w:t>
      </w:r>
      <w:r w:rsidR="00FA7161">
        <w:rPr>
          <w:rFonts w:cs="American Typewriter"/>
          <w:lang w:eastAsia="fr-FR"/>
        </w:rPr>
        <w:t>6</w:t>
      </w:r>
      <w:r w:rsidR="00FA7161" w:rsidRPr="002D76EA">
        <w:rPr>
          <w:rFonts w:cs="American Typewriter"/>
          <w:lang w:eastAsia="fr-FR"/>
        </w:rPr>
        <w:t xml:space="preserve"> </w:t>
      </w:r>
      <w:r w:rsidRPr="002D76EA">
        <w:rPr>
          <w:rFonts w:cs="American Typewriter"/>
          <w:lang w:eastAsia="fr-FR"/>
        </w:rPr>
        <w:t xml:space="preserve">: </w:t>
      </w:r>
      <w:r w:rsidRPr="002D76EA">
        <w:rPr>
          <w:rFonts w:cs="American Typewriter"/>
          <w:lang w:eastAsia="fr-FR"/>
        </w:rPr>
        <w:tab/>
      </w:r>
      <w:r w:rsidRPr="002D76EA">
        <w:rPr>
          <w:rFonts w:cs="American Typewriter"/>
          <w:lang w:eastAsia="fr-FR"/>
        </w:rPr>
        <w:tab/>
      </w:r>
      <w:r w:rsidRPr="002D76EA">
        <w:rPr>
          <w:rFonts w:cs="American Typewriter"/>
          <w:lang w:eastAsia="fr-FR"/>
        </w:rPr>
        <w:tab/>
      </w:r>
      <w:r w:rsidRPr="00633E3D">
        <w:rPr>
          <w:rFonts w:cs="American Typewriter"/>
          <w:b/>
          <w:lang w:eastAsia="fr-FR"/>
        </w:rPr>
        <w:t xml:space="preserve">OUI  </w:t>
      </w:r>
      <w:r w:rsidRPr="002D76EA">
        <w:rPr>
          <w:rFonts w:cs="American Typewriter"/>
          <w:lang w:eastAsia="fr-FR"/>
        </w:rPr>
        <w:tab/>
      </w:r>
      <w:r w:rsidRPr="002D76EA">
        <w:rPr>
          <w:rFonts w:cs="American Typewriter"/>
          <w:lang w:eastAsia="fr-FR"/>
        </w:rPr>
        <w:tab/>
      </w:r>
      <w:r w:rsidRPr="002D76EA">
        <w:rPr>
          <w:rFonts w:cs="American Typewriter"/>
          <w:lang w:eastAsia="fr-FR"/>
        </w:rPr>
        <w:tab/>
      </w:r>
      <w:r w:rsidRPr="00633E3D">
        <w:rPr>
          <w:rFonts w:cs="American Typewriter"/>
          <w:b/>
          <w:lang w:eastAsia="fr-FR"/>
        </w:rPr>
        <w:t xml:space="preserve">NON  </w:t>
      </w:r>
    </w:p>
    <w:p w:rsidR="00A52BCE" w:rsidRDefault="00A52BCE" w:rsidP="00A52BCE">
      <w:pPr>
        <w:rPr>
          <w:rFonts w:cs="American Typewriter"/>
          <w:lang w:eastAsia="fr-FR"/>
        </w:rPr>
      </w:pPr>
      <w:r w:rsidRPr="002D76EA">
        <w:rPr>
          <w:rFonts w:cs="American Typewriter"/>
          <w:lang w:eastAsia="fr-FR"/>
        </w:rPr>
        <w:t>Si</w:t>
      </w:r>
      <w:r w:rsidR="00633E3D">
        <w:rPr>
          <w:rFonts w:cs="American Typewriter"/>
          <w:lang w:eastAsia="fr-FR"/>
        </w:rPr>
        <w:t xml:space="preserve"> </w:t>
      </w:r>
      <w:r w:rsidRPr="002D76EA">
        <w:rPr>
          <w:rFonts w:cs="American Typewriter"/>
          <w:lang w:eastAsia="fr-FR"/>
        </w:rPr>
        <w:t>non</w:t>
      </w:r>
      <w:r w:rsidR="00633E3D">
        <w:rPr>
          <w:rFonts w:cs="American Typewriter"/>
          <w:lang w:eastAsia="fr-FR"/>
        </w:rPr>
        <w:t xml:space="preserve">, </w:t>
      </w:r>
      <w:r w:rsidRPr="002D76EA">
        <w:rPr>
          <w:rFonts w:cs="American Typewriter"/>
          <w:lang w:eastAsia="fr-FR"/>
        </w:rPr>
        <w:t xml:space="preserve">préciser </w:t>
      </w:r>
      <w:r w:rsidR="00633E3D">
        <w:rPr>
          <w:rFonts w:cs="American Typewriter"/>
          <w:lang w:eastAsia="fr-FR"/>
        </w:rPr>
        <w:t xml:space="preserve">les </w:t>
      </w:r>
      <w:r w:rsidRPr="002D76EA">
        <w:rPr>
          <w:rFonts w:cs="American Typewriter"/>
          <w:lang w:eastAsia="fr-FR"/>
        </w:rPr>
        <w:t>dates d’arrivée et/ou de départ</w:t>
      </w:r>
      <w:r w:rsidR="00633E3D">
        <w:rPr>
          <w:rFonts w:cs="American Typewriter"/>
          <w:lang w:eastAsia="fr-FR"/>
        </w:rPr>
        <w:t xml:space="preserve"> : </w:t>
      </w:r>
      <w:r w:rsidR="00633E3D" w:rsidRPr="00633E3D">
        <w:rPr>
          <w:rFonts w:cs="American Typewriter"/>
          <w:lang w:eastAsia="fr-FR"/>
        </w:rPr>
        <w:t>…………………………………………………………..……………</w:t>
      </w:r>
    </w:p>
    <w:p w:rsidR="00A52BCE" w:rsidRPr="002D76EA" w:rsidRDefault="00A52BCE" w:rsidP="00A52BCE">
      <w:pPr>
        <w:rPr>
          <w:rFonts w:cs="American Typewriter"/>
          <w:b/>
          <w:bCs/>
          <w:i/>
          <w:iCs/>
          <w:smallCaps/>
          <w:lang w:eastAsia="fr-FR"/>
        </w:rPr>
      </w:pPr>
      <w:r w:rsidRPr="002D76EA">
        <w:rPr>
          <w:rFonts w:cs="American Typewriter"/>
          <w:b/>
          <w:bCs/>
          <w:i/>
          <w:iCs/>
          <w:smallCaps/>
          <w:bdr w:val="single" w:sz="4" w:space="0" w:color="auto"/>
          <w:lang w:eastAsia="fr-FR"/>
        </w:rPr>
        <w:t xml:space="preserve">Tarifs : </w:t>
      </w:r>
    </w:p>
    <w:p w:rsidR="00A52BCE" w:rsidRDefault="00A52BCE" w:rsidP="00A52BCE">
      <w:pPr>
        <w:spacing w:after="0"/>
        <w:rPr>
          <w:rFonts w:cs="American Typewriter"/>
          <w:b/>
          <w:lang w:eastAsia="fr-FR"/>
        </w:rPr>
      </w:pPr>
      <w:r w:rsidRPr="00633E3D">
        <w:rPr>
          <w:rFonts w:cs="American Typewriter"/>
          <w:b/>
          <w:lang w:eastAsia="fr-FR"/>
        </w:rPr>
        <w:t xml:space="preserve">Ensemble des journées </w:t>
      </w:r>
      <w:r w:rsidR="00FA7161" w:rsidRPr="00633E3D">
        <w:rPr>
          <w:rFonts w:cs="American Typewriter"/>
          <w:b/>
          <w:lang w:eastAsia="fr-FR"/>
        </w:rPr>
        <w:t>2016</w:t>
      </w:r>
      <w:r w:rsidRPr="00633E3D">
        <w:rPr>
          <w:rFonts w:cs="American Typewriter"/>
          <w:b/>
          <w:lang w:eastAsia="fr-FR"/>
        </w:rPr>
        <w:tab/>
      </w:r>
      <w:r w:rsidRPr="00633E3D">
        <w:rPr>
          <w:rFonts w:cs="American Typewriter"/>
          <w:b/>
          <w:lang w:eastAsia="fr-FR"/>
        </w:rPr>
        <w:tab/>
      </w:r>
    </w:p>
    <w:p w:rsidR="00633E3D" w:rsidRPr="00633E3D" w:rsidRDefault="00633E3D" w:rsidP="00A52BCE">
      <w:pPr>
        <w:spacing w:after="0"/>
        <w:rPr>
          <w:rFonts w:cs="American Typewriter"/>
          <w:b/>
          <w:lang w:eastAsia="fr-FR"/>
        </w:rPr>
      </w:pPr>
    </w:p>
    <w:p w:rsidR="00A52BCE" w:rsidRPr="00A52BCE" w:rsidRDefault="00A52BCE" w:rsidP="00A52BCE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cs="Arial"/>
          <w:lang w:eastAsia="fr-FR"/>
        </w:rPr>
      </w:pPr>
      <w:r w:rsidRPr="00A52BCE">
        <w:rPr>
          <w:rFonts w:cs="Arial"/>
          <w:b/>
          <w:lang w:eastAsia="fr-FR"/>
        </w:rPr>
        <w:t>Formule en chambre partagée</w:t>
      </w:r>
      <w:r w:rsidRPr="00A52BCE">
        <w:rPr>
          <w:rFonts w:cs="Arial"/>
          <w:lang w:eastAsia="fr-FR"/>
        </w:rPr>
        <w:t xml:space="preserve"> : </w:t>
      </w:r>
      <w:r w:rsidR="00FA7161" w:rsidRPr="00A52BCE">
        <w:rPr>
          <w:rFonts w:cs="Arial"/>
          <w:lang w:eastAsia="fr-FR"/>
        </w:rPr>
        <w:t>1</w:t>
      </w:r>
      <w:r w:rsidR="00FA7161">
        <w:rPr>
          <w:rFonts w:cs="Arial"/>
          <w:lang w:eastAsia="fr-FR"/>
        </w:rPr>
        <w:t>2</w:t>
      </w:r>
      <w:r w:rsidR="00FA7161" w:rsidRPr="00A52BCE">
        <w:rPr>
          <w:rFonts w:cs="Arial"/>
          <w:lang w:eastAsia="fr-FR"/>
        </w:rPr>
        <w:t xml:space="preserve">0 </w:t>
      </w:r>
      <w:r w:rsidRPr="00A52BCE">
        <w:rPr>
          <w:rFonts w:cs="Arial"/>
          <w:lang w:eastAsia="fr-FR"/>
        </w:rPr>
        <w:t>euros</w:t>
      </w:r>
      <w:r w:rsidRPr="00A52BCE">
        <w:rPr>
          <w:rFonts w:cs="American Typewriter"/>
          <w:lang w:eastAsia="fr-FR"/>
        </w:rPr>
        <w:t xml:space="preserve"> </w:t>
      </w:r>
      <w:r w:rsidRPr="00A52BCE">
        <w:rPr>
          <w:rFonts w:cs="Arial"/>
          <w:lang w:eastAsia="fr-FR"/>
        </w:rPr>
        <w:t>(Tarif incluant une chambre double ou triple avec sanitaire dans la chambre, petits déjeuners, pique-niques et diners, visites)</w:t>
      </w:r>
    </w:p>
    <w:p w:rsidR="00860A75" w:rsidRDefault="00860A75" w:rsidP="00633E3D">
      <w:pPr>
        <w:spacing w:after="0" w:line="240" w:lineRule="auto"/>
        <w:ind w:left="2160"/>
        <w:jc w:val="both"/>
        <w:rPr>
          <w:rFonts w:cs="American Typewriter"/>
          <w:b/>
          <w:lang w:eastAsia="fr-FR"/>
        </w:rPr>
      </w:pPr>
    </w:p>
    <w:p w:rsidR="00A52BCE" w:rsidRPr="00A52BCE" w:rsidRDefault="00633E3D" w:rsidP="00633E3D">
      <w:pPr>
        <w:spacing w:after="0" w:line="240" w:lineRule="auto"/>
        <w:ind w:left="2160"/>
        <w:jc w:val="both"/>
        <w:rPr>
          <w:rFonts w:cs="Arial"/>
          <w:lang w:eastAsia="fr-FR"/>
        </w:rPr>
      </w:pPr>
      <w:r w:rsidRPr="00633E3D">
        <w:rPr>
          <w:rFonts w:cs="American Typewriter"/>
          <w:b/>
          <w:lang w:eastAsia="fr-FR"/>
        </w:rPr>
        <w:sym w:font="Wingdings" w:char="F0A1"/>
      </w:r>
      <w:r>
        <w:rPr>
          <w:rFonts w:cs="American Typewriter"/>
          <w:lang w:eastAsia="fr-FR"/>
        </w:rPr>
        <w:t xml:space="preserve"> </w:t>
      </w:r>
      <w:r w:rsidR="00A52BCE" w:rsidRPr="00A52BCE">
        <w:rPr>
          <w:rFonts w:cs="American Typewriter"/>
          <w:lang w:eastAsia="fr-FR"/>
        </w:rPr>
        <w:t xml:space="preserve">OUI  </w:t>
      </w:r>
      <w:r w:rsidR="00A52BCE" w:rsidRPr="00A52BCE">
        <w:rPr>
          <w:rFonts w:cs="American Typewriter"/>
          <w:lang w:eastAsia="fr-FR"/>
        </w:rPr>
        <w:tab/>
      </w:r>
      <w:r w:rsidR="00A52BCE" w:rsidRPr="00A52BCE">
        <w:rPr>
          <w:rFonts w:cs="American Typewriter"/>
          <w:lang w:eastAsia="fr-FR"/>
        </w:rPr>
        <w:tab/>
      </w:r>
      <w:r w:rsidR="00A52BCE" w:rsidRPr="00A52BCE">
        <w:rPr>
          <w:rFonts w:cs="American Typewriter"/>
          <w:lang w:eastAsia="fr-FR"/>
        </w:rPr>
        <w:tab/>
      </w:r>
      <w:r>
        <w:rPr>
          <w:rFonts w:cs="American Typewriter"/>
          <w:lang w:eastAsia="fr-FR"/>
        </w:rPr>
        <w:t xml:space="preserve"> </w:t>
      </w:r>
      <w:r w:rsidRPr="00633E3D">
        <w:rPr>
          <w:rFonts w:cs="American Typewriter"/>
          <w:b/>
          <w:lang w:eastAsia="fr-FR"/>
        </w:rPr>
        <w:sym w:font="Wingdings" w:char="F0A1"/>
      </w:r>
      <w:r>
        <w:rPr>
          <w:rFonts w:cs="American Typewriter"/>
          <w:b/>
          <w:lang w:eastAsia="fr-FR"/>
        </w:rPr>
        <w:t xml:space="preserve">  </w:t>
      </w:r>
      <w:r w:rsidR="00A52BCE" w:rsidRPr="00A52BCE">
        <w:rPr>
          <w:rFonts w:cs="American Typewriter"/>
          <w:lang w:eastAsia="fr-FR"/>
        </w:rPr>
        <w:t xml:space="preserve">NON  </w:t>
      </w:r>
      <w:r w:rsidR="00A52BCE">
        <w:rPr>
          <w:rFonts w:cs="American Typewriter"/>
          <w:lang w:eastAsia="fr-FR"/>
        </w:rPr>
        <w:tab/>
      </w:r>
      <w:r w:rsidR="00A52BCE">
        <w:rPr>
          <w:rFonts w:cs="American Typewriter"/>
          <w:lang w:eastAsia="fr-FR"/>
        </w:rPr>
        <w:tab/>
      </w:r>
    </w:p>
    <w:p w:rsidR="00A52BCE" w:rsidRPr="00A52BCE" w:rsidRDefault="00A52BCE" w:rsidP="00A52BCE">
      <w:pPr>
        <w:spacing w:after="0"/>
        <w:ind w:left="1416"/>
        <w:jc w:val="both"/>
        <w:rPr>
          <w:rFonts w:cs="Arial"/>
          <w:lang w:eastAsia="fr-FR"/>
        </w:rPr>
      </w:pPr>
    </w:p>
    <w:p w:rsidR="00A52BCE" w:rsidRDefault="00A52BCE" w:rsidP="00A52BCE">
      <w:pPr>
        <w:pStyle w:val="Paragraphedeliste"/>
        <w:numPr>
          <w:ilvl w:val="0"/>
          <w:numId w:val="4"/>
        </w:numPr>
        <w:spacing w:after="0"/>
        <w:jc w:val="both"/>
        <w:rPr>
          <w:rFonts w:cs="Arial"/>
          <w:lang w:eastAsia="fr-FR"/>
        </w:rPr>
      </w:pPr>
      <w:r w:rsidRPr="00A52BCE">
        <w:rPr>
          <w:rFonts w:cs="Arial"/>
          <w:b/>
          <w:lang w:eastAsia="fr-FR"/>
        </w:rPr>
        <w:t>Formule en chambre individuelle</w:t>
      </w:r>
      <w:r>
        <w:rPr>
          <w:rFonts w:cs="Arial"/>
          <w:lang w:eastAsia="fr-FR"/>
        </w:rPr>
        <w:t> :</w:t>
      </w:r>
      <w:r w:rsidR="00FC11CD">
        <w:rPr>
          <w:rFonts w:cs="Arial"/>
          <w:lang w:eastAsia="fr-FR"/>
        </w:rPr>
        <w:t xml:space="preserve"> 140 euros</w:t>
      </w:r>
      <w:r w:rsidRPr="00A52BCE">
        <w:rPr>
          <w:rFonts w:cs="American Typewriter"/>
          <w:lang w:eastAsia="fr-FR"/>
        </w:rPr>
        <w:t xml:space="preserve"> </w:t>
      </w:r>
      <w:r w:rsidRPr="00A52BCE">
        <w:rPr>
          <w:rFonts w:cs="Arial"/>
          <w:lang w:eastAsia="fr-FR"/>
        </w:rPr>
        <w:t xml:space="preserve">(Tarif incluant une chambre </w:t>
      </w:r>
      <w:r w:rsidR="00860A75">
        <w:rPr>
          <w:rFonts w:cs="Arial"/>
          <w:lang w:eastAsia="fr-FR"/>
        </w:rPr>
        <w:t>individuelle</w:t>
      </w:r>
      <w:r w:rsidRPr="00A52BCE">
        <w:rPr>
          <w:rFonts w:cs="Arial"/>
          <w:lang w:eastAsia="fr-FR"/>
        </w:rPr>
        <w:t xml:space="preserve"> avec sanitaire dans la chambre, petits déjeuners, pique-niques et diners, visites)</w:t>
      </w:r>
    </w:p>
    <w:p w:rsidR="00860A75" w:rsidRDefault="00860A75" w:rsidP="00633E3D">
      <w:pPr>
        <w:spacing w:after="0" w:line="240" w:lineRule="auto"/>
        <w:ind w:left="2160"/>
        <w:jc w:val="both"/>
        <w:rPr>
          <w:rFonts w:cs="American Typewriter"/>
          <w:b/>
          <w:lang w:eastAsia="fr-FR"/>
        </w:rPr>
      </w:pPr>
    </w:p>
    <w:p w:rsidR="00A52BCE" w:rsidRDefault="00633E3D" w:rsidP="00633E3D">
      <w:pPr>
        <w:spacing w:after="0" w:line="240" w:lineRule="auto"/>
        <w:ind w:left="2160"/>
        <w:jc w:val="both"/>
        <w:rPr>
          <w:rFonts w:cs="American Typewriter"/>
          <w:lang w:eastAsia="fr-FR"/>
        </w:rPr>
      </w:pPr>
      <w:r w:rsidRPr="00633E3D">
        <w:rPr>
          <w:rFonts w:cs="American Typewriter"/>
          <w:b/>
          <w:lang w:eastAsia="fr-FR"/>
        </w:rPr>
        <w:sym w:font="Wingdings" w:char="F0A1"/>
      </w:r>
      <w:r>
        <w:rPr>
          <w:rFonts w:cs="American Typewriter"/>
          <w:lang w:eastAsia="fr-FR"/>
        </w:rPr>
        <w:t xml:space="preserve"> </w:t>
      </w:r>
      <w:r w:rsidRPr="00A52BCE">
        <w:rPr>
          <w:rFonts w:cs="American Typewriter"/>
          <w:lang w:eastAsia="fr-FR"/>
        </w:rPr>
        <w:t xml:space="preserve">OUI  </w:t>
      </w:r>
      <w:r w:rsidRPr="00A52BCE">
        <w:rPr>
          <w:rFonts w:cs="American Typewriter"/>
          <w:lang w:eastAsia="fr-FR"/>
        </w:rPr>
        <w:tab/>
      </w:r>
      <w:r w:rsidRPr="00A52BCE">
        <w:rPr>
          <w:rFonts w:cs="American Typewriter"/>
          <w:lang w:eastAsia="fr-FR"/>
        </w:rPr>
        <w:tab/>
      </w:r>
      <w:r w:rsidRPr="00A52BCE">
        <w:rPr>
          <w:rFonts w:cs="American Typewriter"/>
          <w:lang w:eastAsia="fr-FR"/>
        </w:rPr>
        <w:tab/>
      </w:r>
      <w:r>
        <w:rPr>
          <w:rFonts w:cs="American Typewriter"/>
          <w:lang w:eastAsia="fr-FR"/>
        </w:rPr>
        <w:t xml:space="preserve"> </w:t>
      </w:r>
      <w:r w:rsidRPr="00633E3D">
        <w:rPr>
          <w:rFonts w:cs="American Typewriter"/>
          <w:b/>
          <w:lang w:eastAsia="fr-FR"/>
        </w:rPr>
        <w:sym w:font="Wingdings" w:char="F0A1"/>
      </w:r>
      <w:r>
        <w:rPr>
          <w:rFonts w:cs="American Typewriter"/>
          <w:b/>
          <w:lang w:eastAsia="fr-FR"/>
        </w:rPr>
        <w:t xml:space="preserve">  </w:t>
      </w:r>
      <w:r w:rsidRPr="00A52BCE">
        <w:rPr>
          <w:rFonts w:cs="American Typewriter"/>
          <w:lang w:eastAsia="fr-FR"/>
        </w:rPr>
        <w:t xml:space="preserve">NON  </w:t>
      </w:r>
      <w:r w:rsidR="00A52BCE">
        <w:rPr>
          <w:rFonts w:cs="American Typewriter"/>
          <w:lang w:eastAsia="fr-FR"/>
        </w:rPr>
        <w:tab/>
      </w:r>
    </w:p>
    <w:p w:rsidR="00860A75" w:rsidRPr="00A52BCE" w:rsidRDefault="00860A75" w:rsidP="00633E3D">
      <w:pPr>
        <w:spacing w:after="0" w:line="240" w:lineRule="auto"/>
        <w:ind w:left="2160"/>
        <w:jc w:val="both"/>
        <w:rPr>
          <w:rFonts w:cs="Arial"/>
          <w:lang w:eastAsia="fr-FR"/>
        </w:rPr>
      </w:pPr>
    </w:p>
    <w:p w:rsidR="00A52BCE" w:rsidRPr="00A52BCE" w:rsidRDefault="00A52BCE" w:rsidP="00A52BCE">
      <w:pPr>
        <w:numPr>
          <w:ilvl w:val="0"/>
          <w:numId w:val="4"/>
        </w:numPr>
        <w:spacing w:after="0" w:line="240" w:lineRule="auto"/>
        <w:jc w:val="both"/>
        <w:rPr>
          <w:rFonts w:cs="Arial"/>
          <w:b/>
          <w:lang w:eastAsia="fr-FR"/>
        </w:rPr>
      </w:pPr>
      <w:r w:rsidRPr="00A52BCE">
        <w:rPr>
          <w:rFonts w:cs="Arial"/>
          <w:b/>
          <w:lang w:eastAsia="fr-FR"/>
        </w:rPr>
        <w:t>Autres formules</w:t>
      </w:r>
      <w:r>
        <w:rPr>
          <w:rFonts w:cs="Arial"/>
          <w:b/>
          <w:lang w:eastAsia="fr-FR"/>
        </w:rPr>
        <w:t xml:space="preserve"> : </w:t>
      </w:r>
      <w:r w:rsidRPr="00A73E39">
        <w:rPr>
          <w:rFonts w:cs="Arial"/>
          <w:lang w:eastAsia="fr-FR"/>
        </w:rPr>
        <w:t>40 euros</w:t>
      </w:r>
      <w:r w:rsidR="00860A75">
        <w:rPr>
          <w:rFonts w:cs="Arial"/>
          <w:lang w:eastAsia="fr-FR"/>
        </w:rPr>
        <w:t xml:space="preserve"> (Pique-niques </w:t>
      </w:r>
      <w:r w:rsidR="00860A75" w:rsidRPr="00860A75">
        <w:rPr>
          <w:rFonts w:cs="Arial"/>
          <w:u w:val="single"/>
          <w:lang w:eastAsia="fr-FR"/>
        </w:rPr>
        <w:t>UNIQUEMENT</w:t>
      </w:r>
      <w:r w:rsidR="00860A75">
        <w:rPr>
          <w:rFonts w:cs="Arial"/>
          <w:lang w:eastAsia="fr-FR"/>
        </w:rPr>
        <w:t>)</w:t>
      </w:r>
    </w:p>
    <w:p w:rsidR="00860A75" w:rsidRDefault="00860A75" w:rsidP="00633E3D">
      <w:pPr>
        <w:spacing w:after="0" w:line="240" w:lineRule="auto"/>
        <w:ind w:left="2160"/>
        <w:jc w:val="both"/>
        <w:rPr>
          <w:rFonts w:cs="Arial"/>
          <w:lang w:eastAsia="fr-FR"/>
        </w:rPr>
      </w:pPr>
    </w:p>
    <w:p w:rsidR="00A52BCE" w:rsidRPr="00A52BCE" w:rsidRDefault="00633E3D" w:rsidP="00633E3D">
      <w:pPr>
        <w:spacing w:after="0" w:line="240" w:lineRule="auto"/>
        <w:ind w:left="2160"/>
        <w:jc w:val="both"/>
        <w:rPr>
          <w:rFonts w:cs="Arial"/>
          <w:lang w:eastAsia="fr-FR"/>
        </w:rPr>
      </w:pPr>
      <w:r w:rsidRPr="00633E3D">
        <w:rPr>
          <w:rFonts w:cs="American Typewriter"/>
          <w:b/>
          <w:lang w:eastAsia="fr-FR"/>
        </w:rPr>
        <w:sym w:font="Wingdings" w:char="F0A1"/>
      </w:r>
      <w:r>
        <w:rPr>
          <w:rFonts w:cs="American Typewriter"/>
          <w:lang w:eastAsia="fr-FR"/>
        </w:rPr>
        <w:t xml:space="preserve"> </w:t>
      </w:r>
      <w:r w:rsidRPr="00A52BCE">
        <w:rPr>
          <w:rFonts w:cs="American Typewriter"/>
          <w:lang w:eastAsia="fr-FR"/>
        </w:rPr>
        <w:t xml:space="preserve">OUI  </w:t>
      </w:r>
      <w:r w:rsidRPr="00A52BCE">
        <w:rPr>
          <w:rFonts w:cs="American Typewriter"/>
          <w:lang w:eastAsia="fr-FR"/>
        </w:rPr>
        <w:tab/>
      </w:r>
      <w:r w:rsidRPr="00A52BCE">
        <w:rPr>
          <w:rFonts w:cs="American Typewriter"/>
          <w:lang w:eastAsia="fr-FR"/>
        </w:rPr>
        <w:tab/>
      </w:r>
      <w:r w:rsidRPr="00A52BCE">
        <w:rPr>
          <w:rFonts w:cs="American Typewriter"/>
          <w:lang w:eastAsia="fr-FR"/>
        </w:rPr>
        <w:tab/>
      </w:r>
      <w:r>
        <w:rPr>
          <w:rFonts w:cs="American Typewriter"/>
          <w:lang w:eastAsia="fr-FR"/>
        </w:rPr>
        <w:t xml:space="preserve"> </w:t>
      </w:r>
      <w:r w:rsidRPr="00633E3D">
        <w:rPr>
          <w:rFonts w:cs="American Typewriter"/>
          <w:b/>
          <w:lang w:eastAsia="fr-FR"/>
        </w:rPr>
        <w:sym w:font="Wingdings" w:char="F0A1"/>
      </w:r>
      <w:r>
        <w:rPr>
          <w:rFonts w:cs="American Typewriter"/>
          <w:b/>
          <w:lang w:eastAsia="fr-FR"/>
        </w:rPr>
        <w:t xml:space="preserve">  </w:t>
      </w:r>
      <w:r w:rsidRPr="00A52BCE">
        <w:rPr>
          <w:rFonts w:cs="American Typewriter"/>
          <w:lang w:eastAsia="fr-FR"/>
        </w:rPr>
        <w:t xml:space="preserve">NON  </w:t>
      </w:r>
      <w:r w:rsidR="00A52BCE" w:rsidRPr="00A52BCE">
        <w:rPr>
          <w:rFonts w:cs="American Typewriter"/>
          <w:lang w:eastAsia="fr-FR"/>
        </w:rPr>
        <w:t xml:space="preserve">  </w:t>
      </w:r>
      <w:r w:rsidR="00A52BCE">
        <w:rPr>
          <w:rFonts w:cs="American Typewriter"/>
          <w:lang w:eastAsia="fr-FR"/>
        </w:rPr>
        <w:tab/>
      </w:r>
      <w:r w:rsidR="00A52BCE">
        <w:rPr>
          <w:rFonts w:cs="American Typewriter"/>
          <w:lang w:eastAsia="fr-FR"/>
        </w:rPr>
        <w:tab/>
      </w:r>
    </w:p>
    <w:p w:rsidR="00A52BCE" w:rsidRPr="00A52BCE" w:rsidRDefault="00A52BCE" w:rsidP="00A52BCE">
      <w:pPr>
        <w:spacing w:after="0" w:line="240" w:lineRule="auto"/>
        <w:ind w:left="1440"/>
        <w:jc w:val="both"/>
        <w:rPr>
          <w:rFonts w:cs="Arial"/>
          <w:lang w:eastAsia="fr-FR"/>
        </w:rPr>
      </w:pPr>
    </w:p>
    <w:p w:rsidR="00A52BCE" w:rsidRPr="002D76EA" w:rsidRDefault="00A52BCE" w:rsidP="00A52BCE">
      <w:pPr>
        <w:rPr>
          <w:rFonts w:cs="American Typewriter"/>
          <w:b/>
          <w:bCs/>
          <w:i/>
          <w:iCs/>
          <w:smallCaps/>
          <w:lang w:eastAsia="fr-FR"/>
        </w:rPr>
      </w:pPr>
      <w:r w:rsidRPr="002D76EA">
        <w:rPr>
          <w:rFonts w:cs="American Typewriter"/>
          <w:b/>
          <w:bCs/>
          <w:i/>
          <w:iCs/>
          <w:smallCaps/>
          <w:bdr w:val="single" w:sz="4" w:space="0" w:color="auto"/>
          <w:lang w:eastAsia="fr-FR"/>
        </w:rPr>
        <w:t xml:space="preserve">Transport : </w:t>
      </w:r>
    </w:p>
    <w:p w:rsidR="00A52BCE" w:rsidRPr="00860A75" w:rsidRDefault="00A52BCE" w:rsidP="00860A75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cs="American Typewriter"/>
          <w:lang w:eastAsia="fr-FR"/>
        </w:rPr>
      </w:pPr>
      <w:r w:rsidRPr="00860A75">
        <w:rPr>
          <w:rFonts w:cs="American Typewriter"/>
          <w:lang w:eastAsia="fr-FR"/>
        </w:rPr>
        <w:t xml:space="preserve">Utilisation d’un véhicule personnel </w:t>
      </w:r>
      <w:r w:rsidRPr="00860A75">
        <w:rPr>
          <w:rFonts w:cs="American Typewriter"/>
          <w:lang w:eastAsia="fr-FR"/>
        </w:rPr>
        <w:tab/>
      </w:r>
      <w:r w:rsidRPr="00860A75">
        <w:rPr>
          <w:rFonts w:cs="American Typewriter"/>
          <w:lang w:eastAsia="fr-FR"/>
        </w:rPr>
        <w:tab/>
      </w:r>
      <w:r w:rsidRPr="00860A75">
        <w:rPr>
          <w:rFonts w:cs="American Typewriter"/>
          <w:lang w:eastAsia="fr-FR"/>
        </w:rPr>
        <w:tab/>
      </w:r>
      <w:r w:rsidR="00860A75" w:rsidRPr="00633E3D">
        <w:rPr>
          <w:b/>
          <w:lang w:eastAsia="fr-FR"/>
        </w:rPr>
        <w:sym w:font="Wingdings" w:char="F0A1"/>
      </w:r>
      <w:r w:rsidR="00860A75" w:rsidRPr="00860A75">
        <w:rPr>
          <w:rFonts w:cs="American Typewriter"/>
          <w:lang w:eastAsia="fr-FR"/>
        </w:rPr>
        <w:t xml:space="preserve"> OUI  </w:t>
      </w:r>
      <w:r w:rsidR="00860A75" w:rsidRPr="00860A75">
        <w:rPr>
          <w:rFonts w:cs="American Typewriter"/>
          <w:lang w:eastAsia="fr-FR"/>
        </w:rPr>
        <w:tab/>
      </w:r>
      <w:r w:rsidR="00860A75" w:rsidRPr="00860A75">
        <w:rPr>
          <w:rFonts w:cs="American Typewriter"/>
          <w:lang w:eastAsia="fr-FR"/>
        </w:rPr>
        <w:tab/>
      </w:r>
      <w:r w:rsidR="00860A75" w:rsidRPr="00860A75">
        <w:rPr>
          <w:rFonts w:cs="American Typewriter"/>
          <w:lang w:eastAsia="fr-FR"/>
        </w:rPr>
        <w:tab/>
        <w:t xml:space="preserve"> </w:t>
      </w:r>
      <w:r w:rsidR="00860A75" w:rsidRPr="00633E3D">
        <w:rPr>
          <w:b/>
          <w:lang w:eastAsia="fr-FR"/>
        </w:rPr>
        <w:sym w:font="Wingdings" w:char="F0A1"/>
      </w:r>
      <w:r w:rsidR="00860A75" w:rsidRPr="00860A75">
        <w:rPr>
          <w:rFonts w:cs="American Typewriter"/>
          <w:b/>
          <w:lang w:eastAsia="fr-FR"/>
        </w:rPr>
        <w:t xml:space="preserve">  </w:t>
      </w:r>
      <w:r w:rsidR="00860A75" w:rsidRPr="00860A75">
        <w:rPr>
          <w:rFonts w:cs="American Typewriter"/>
          <w:lang w:eastAsia="fr-FR"/>
        </w:rPr>
        <w:t xml:space="preserve">NON    </w:t>
      </w:r>
    </w:p>
    <w:p w:rsidR="00A52BCE" w:rsidRPr="00860A75" w:rsidRDefault="00A52BCE" w:rsidP="00860A75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cs="American Typewriter"/>
          <w:lang w:eastAsia="fr-FR"/>
        </w:rPr>
      </w:pPr>
      <w:r w:rsidRPr="00860A75">
        <w:rPr>
          <w:rFonts w:cs="American Typewriter"/>
          <w:lang w:eastAsia="fr-FR"/>
        </w:rPr>
        <w:t xml:space="preserve">Si oui, nombre de places disponibles : </w:t>
      </w:r>
      <w:r w:rsidR="00860A75" w:rsidRPr="00860A75">
        <w:rPr>
          <w:rFonts w:cs="American Typewriter"/>
          <w:lang w:eastAsia="fr-FR"/>
        </w:rPr>
        <w:t>…………………………… places en plus de vous.</w:t>
      </w:r>
    </w:p>
    <w:p w:rsidR="00A52BCE" w:rsidRPr="00860A75" w:rsidRDefault="00A52BCE" w:rsidP="00860A75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cs="American Typewriter"/>
          <w:lang w:eastAsia="fr-FR"/>
        </w:rPr>
      </w:pPr>
      <w:r w:rsidRPr="00860A75">
        <w:rPr>
          <w:rFonts w:cs="American Typewriter"/>
          <w:lang w:eastAsia="fr-FR"/>
        </w:rPr>
        <w:t xml:space="preserve">Viendra dans la voiture de : </w:t>
      </w:r>
      <w:r w:rsidR="00860A75" w:rsidRPr="00860A75">
        <w:rPr>
          <w:rFonts w:cs="American Typewriter"/>
          <w:lang w:eastAsia="fr-FR"/>
        </w:rPr>
        <w:t>…………………………………………………………</w:t>
      </w:r>
    </w:p>
    <w:p w:rsidR="001F62AA" w:rsidRPr="007E0F89" w:rsidRDefault="00860A75" w:rsidP="001F62AA">
      <w:pPr>
        <w:jc w:val="center"/>
        <w:rPr>
          <w:sz w:val="24"/>
          <w:szCs w:val="24"/>
        </w:rPr>
      </w:pPr>
      <w:r w:rsidRPr="001F62AA">
        <w:rPr>
          <w:rFonts w:cs="American Typewriter"/>
          <w:b/>
          <w:lang w:eastAsia="fr-FR"/>
        </w:rPr>
        <w:t>Payement par virement bancaire</w:t>
      </w:r>
      <w:r w:rsidR="001F62AA">
        <w:rPr>
          <w:rFonts w:cs="American Typewriter"/>
          <w:b/>
          <w:lang w:eastAsia="fr-FR"/>
        </w:rPr>
        <w:t xml:space="preserve"> :</w:t>
      </w:r>
      <w:r w:rsidRPr="001F62AA">
        <w:rPr>
          <w:rFonts w:cs="American Typewriter"/>
          <w:b/>
          <w:lang w:eastAsia="fr-FR"/>
        </w:rPr>
        <w:t xml:space="preserve"> </w:t>
      </w:r>
      <w:r w:rsidR="001F62AA" w:rsidRPr="001F62AA">
        <w:rPr>
          <w:sz w:val="24"/>
          <w:szCs w:val="24"/>
        </w:rPr>
        <w:t>BE44 3401 5581 1845</w:t>
      </w:r>
      <w:r w:rsidR="001F62AA">
        <w:rPr>
          <w:sz w:val="24"/>
          <w:szCs w:val="24"/>
        </w:rPr>
        <w:t xml:space="preserve"> </w:t>
      </w:r>
      <w:r w:rsidR="001F62AA" w:rsidRPr="001F62AA">
        <w:rPr>
          <w:sz w:val="24"/>
          <w:szCs w:val="24"/>
        </w:rPr>
        <w:t>(BIC : BBRUBEBB)</w:t>
      </w:r>
    </w:p>
    <w:p w:rsidR="00FC11CD" w:rsidRPr="00860A75" w:rsidRDefault="00860A75" w:rsidP="00860A75">
      <w:pPr>
        <w:jc w:val="center"/>
        <w:rPr>
          <w:rFonts w:cs="Arial"/>
          <w:b/>
          <w:lang w:eastAsia="fr-FR"/>
        </w:rPr>
      </w:pPr>
      <w:proofErr w:type="gramStart"/>
      <w:r w:rsidRPr="001F62AA">
        <w:rPr>
          <w:rFonts w:cs="American Typewriter"/>
          <w:b/>
          <w:lang w:eastAsia="fr-FR"/>
        </w:rPr>
        <w:t>ou</w:t>
      </w:r>
      <w:proofErr w:type="gramEnd"/>
      <w:r w:rsidRPr="001F62AA">
        <w:rPr>
          <w:rFonts w:cs="American Typewriter"/>
          <w:b/>
          <w:lang w:eastAsia="fr-FR"/>
        </w:rPr>
        <w:t xml:space="preserve"> en liquide à l’arrivée</w:t>
      </w:r>
    </w:p>
    <w:p w:rsidR="00860A75" w:rsidRPr="00FC11CD" w:rsidRDefault="00860A75" w:rsidP="00FC11CD">
      <w:pPr>
        <w:spacing w:after="0"/>
        <w:jc w:val="center"/>
        <w:rPr>
          <w:rFonts w:cs="Arial"/>
          <w:caps/>
          <w:lang w:eastAsia="fr-FR"/>
        </w:rPr>
      </w:pPr>
    </w:p>
    <w:p w:rsidR="007E0F89" w:rsidRPr="00FC11CD" w:rsidRDefault="00A52BCE" w:rsidP="00FC11CD">
      <w:pPr>
        <w:jc w:val="center"/>
        <w:rPr>
          <w:rFonts w:cs="Arial"/>
          <w:b/>
          <w:i/>
          <w:caps/>
        </w:rPr>
      </w:pPr>
      <w:r w:rsidRPr="00FC11CD">
        <w:rPr>
          <w:rFonts w:cs="Arial"/>
          <w:b/>
          <w:i/>
          <w:caps/>
        </w:rPr>
        <w:t xml:space="preserve">REPONSE SOUHAITEE </w:t>
      </w:r>
      <w:r w:rsidR="00FC11CD" w:rsidRPr="00FC11CD">
        <w:rPr>
          <w:rFonts w:cs="Arial"/>
          <w:b/>
          <w:i/>
          <w:caps/>
        </w:rPr>
        <w:t xml:space="preserve">au plus tard </w:t>
      </w:r>
      <w:r w:rsidRPr="00FC11CD">
        <w:rPr>
          <w:rFonts w:cs="Arial"/>
          <w:b/>
          <w:i/>
          <w:caps/>
        </w:rPr>
        <w:t>POUR LE 1</w:t>
      </w:r>
      <w:r w:rsidRPr="00FC11CD">
        <w:rPr>
          <w:rFonts w:cs="Arial"/>
          <w:b/>
          <w:i/>
          <w:caps/>
          <w:vertAlign w:val="superscript"/>
        </w:rPr>
        <w:t>er</w:t>
      </w:r>
      <w:r w:rsidRPr="00FC11CD">
        <w:rPr>
          <w:rFonts w:cs="Arial"/>
          <w:b/>
          <w:i/>
          <w:caps/>
        </w:rPr>
        <w:t xml:space="preserve"> juin </w:t>
      </w:r>
      <w:r w:rsidR="00FA7161" w:rsidRPr="00FC11CD">
        <w:rPr>
          <w:rFonts w:cs="Arial"/>
          <w:b/>
          <w:i/>
          <w:caps/>
        </w:rPr>
        <w:t>201</w:t>
      </w:r>
      <w:r w:rsidR="00FA7161">
        <w:rPr>
          <w:rFonts w:cs="Arial"/>
          <w:b/>
          <w:i/>
          <w:caps/>
        </w:rPr>
        <w:t>6</w:t>
      </w:r>
    </w:p>
    <w:sectPr w:rsidR="007E0F89" w:rsidRPr="00FC11CD" w:rsidSect="007E0F89">
      <w:headerReference w:type="default" r:id="rId1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5CA2AE" w15:done="0"/>
  <w15:commentEx w15:paraId="55D9AD46" w15:done="0"/>
  <w15:commentEx w15:paraId="1AD93BE3" w15:done="0"/>
  <w15:commentEx w15:paraId="1ADB24B2" w15:done="0"/>
  <w15:commentEx w15:paraId="641B811A" w15:done="0"/>
  <w15:commentEx w15:paraId="0E34A461" w15:done="0"/>
  <w15:commentEx w15:paraId="1492E03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DC4" w:rsidRDefault="00637DC4" w:rsidP="006271F5">
      <w:pPr>
        <w:spacing w:after="0" w:line="240" w:lineRule="auto"/>
      </w:pPr>
      <w:r>
        <w:separator/>
      </w:r>
    </w:p>
  </w:endnote>
  <w:endnote w:type="continuationSeparator" w:id="0">
    <w:p w:rsidR="00637DC4" w:rsidRDefault="00637DC4" w:rsidP="00627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merican Typewriter">
    <w:altName w:val="Arial"/>
    <w:charset w:val="00"/>
    <w:family w:val="auto"/>
    <w:pitch w:val="variable"/>
    <w:sig w:usb0="A000006F" w:usb1="00000019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DC4" w:rsidRDefault="00637DC4" w:rsidP="006271F5">
      <w:pPr>
        <w:spacing w:after="0" w:line="240" w:lineRule="auto"/>
      </w:pPr>
      <w:r>
        <w:separator/>
      </w:r>
    </w:p>
  </w:footnote>
  <w:footnote w:type="continuationSeparator" w:id="0">
    <w:p w:rsidR="00637DC4" w:rsidRDefault="00637DC4" w:rsidP="00627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1F5" w:rsidRPr="00F948C8" w:rsidRDefault="006271F5" w:rsidP="006271F5">
    <w:pPr>
      <w:pStyle w:val="En-tte"/>
      <w:jc w:val="center"/>
      <w:rPr>
        <w:b/>
        <w:sz w:val="24"/>
        <w:szCs w:val="24"/>
      </w:rPr>
    </w:pPr>
    <w:r w:rsidRPr="00F948C8">
      <w:rPr>
        <w:b/>
        <w:sz w:val="24"/>
        <w:szCs w:val="24"/>
      </w:rPr>
      <w:t xml:space="preserve">Journées de la Commission des </w:t>
    </w:r>
    <w:proofErr w:type="spellStart"/>
    <w:r w:rsidRPr="00F948C8">
      <w:rPr>
        <w:b/>
        <w:sz w:val="24"/>
        <w:szCs w:val="24"/>
      </w:rPr>
      <w:t>hydrosystèmes</w:t>
    </w:r>
    <w:proofErr w:type="spellEnd"/>
    <w:r w:rsidRPr="00F948C8">
      <w:rPr>
        <w:b/>
        <w:sz w:val="24"/>
        <w:szCs w:val="24"/>
      </w:rPr>
      <w:t xml:space="preserve"> continentaux du CNFG - juillet </w:t>
    </w:r>
    <w:r w:rsidR="002203D0">
      <w:rPr>
        <w:b/>
        <w:sz w:val="24"/>
        <w:szCs w:val="24"/>
      </w:rPr>
      <w:t>2016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4157"/>
    <w:multiLevelType w:val="hybridMultilevel"/>
    <w:tmpl w:val="D0CE06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F60B0"/>
    <w:multiLevelType w:val="hybridMultilevel"/>
    <w:tmpl w:val="AC248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54252"/>
    <w:multiLevelType w:val="hybridMultilevel"/>
    <w:tmpl w:val="00925798"/>
    <w:lvl w:ilvl="0" w:tplc="B5B6A50A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277B3"/>
    <w:multiLevelType w:val="hybridMultilevel"/>
    <w:tmpl w:val="1F38EE14"/>
    <w:lvl w:ilvl="0" w:tplc="307463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21960"/>
    <w:multiLevelType w:val="hybridMultilevel"/>
    <w:tmpl w:val="529C936A"/>
    <w:lvl w:ilvl="0" w:tplc="080C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B69331A"/>
    <w:multiLevelType w:val="hybridMultilevel"/>
    <w:tmpl w:val="3638885E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F413C7E"/>
    <w:multiLevelType w:val="hybridMultilevel"/>
    <w:tmpl w:val="B0621CB2"/>
    <w:lvl w:ilvl="0" w:tplc="73E204CE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7B756D7"/>
    <w:multiLevelType w:val="hybridMultilevel"/>
    <w:tmpl w:val="838E51F8"/>
    <w:lvl w:ilvl="0" w:tplc="D5A6E480">
      <w:numFmt w:val="bullet"/>
      <w:lvlText w:val="-"/>
      <w:lvlJc w:val="left"/>
      <w:pPr>
        <w:ind w:left="1212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927024A"/>
    <w:multiLevelType w:val="hybridMultilevel"/>
    <w:tmpl w:val="93DE1D88"/>
    <w:lvl w:ilvl="0" w:tplc="AB5A4E1A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E59534C"/>
    <w:multiLevelType w:val="hybridMultilevel"/>
    <w:tmpl w:val="BF4C68D0"/>
    <w:lvl w:ilvl="0" w:tplc="D5A6E480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A341A31"/>
    <w:multiLevelType w:val="hybridMultilevel"/>
    <w:tmpl w:val="22F0BD42"/>
    <w:lvl w:ilvl="0" w:tplc="D5A6E480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715AF0"/>
    <w:multiLevelType w:val="hybridMultilevel"/>
    <w:tmpl w:val="C338B162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664263C"/>
    <w:multiLevelType w:val="hybridMultilevel"/>
    <w:tmpl w:val="CB88A1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D4CCA"/>
    <w:multiLevelType w:val="hybridMultilevel"/>
    <w:tmpl w:val="65865A12"/>
    <w:lvl w:ilvl="0" w:tplc="08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07F662E"/>
    <w:multiLevelType w:val="hybridMultilevel"/>
    <w:tmpl w:val="3162FB36"/>
    <w:lvl w:ilvl="0" w:tplc="6EBCB97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2F6D7D"/>
    <w:multiLevelType w:val="hybridMultilevel"/>
    <w:tmpl w:val="6B5C0C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D17694"/>
    <w:multiLevelType w:val="hybridMultilevel"/>
    <w:tmpl w:val="A156F602"/>
    <w:lvl w:ilvl="0" w:tplc="6EBCB974">
      <w:numFmt w:val="bullet"/>
      <w:lvlText w:val="-"/>
      <w:lvlJc w:val="left"/>
      <w:pPr>
        <w:ind w:left="1146" w:hanging="360"/>
      </w:pPr>
      <w:rPr>
        <w:rFonts w:ascii="Calibri" w:eastAsia="Times New Roman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9C96ED4"/>
    <w:multiLevelType w:val="hybridMultilevel"/>
    <w:tmpl w:val="2974C7E4"/>
    <w:lvl w:ilvl="0" w:tplc="73E204CE">
      <w:numFmt w:val="bullet"/>
      <w:lvlText w:val="-"/>
      <w:lvlJc w:val="left"/>
      <w:pPr>
        <w:ind w:left="1212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15"/>
  </w:num>
  <w:num w:numId="6">
    <w:abstractNumId w:val="14"/>
  </w:num>
  <w:num w:numId="7">
    <w:abstractNumId w:val="16"/>
  </w:num>
  <w:num w:numId="8">
    <w:abstractNumId w:val="6"/>
  </w:num>
  <w:num w:numId="9">
    <w:abstractNumId w:val="17"/>
  </w:num>
  <w:num w:numId="10">
    <w:abstractNumId w:val="8"/>
  </w:num>
  <w:num w:numId="11">
    <w:abstractNumId w:val="13"/>
  </w:num>
  <w:num w:numId="12">
    <w:abstractNumId w:val="11"/>
  </w:num>
  <w:num w:numId="13">
    <w:abstractNumId w:val="5"/>
  </w:num>
  <w:num w:numId="14">
    <w:abstractNumId w:val="9"/>
  </w:num>
  <w:num w:numId="15">
    <w:abstractNumId w:val="10"/>
  </w:num>
  <w:num w:numId="16">
    <w:abstractNumId w:val="7"/>
  </w:num>
  <w:num w:numId="17">
    <w:abstractNumId w:val="4"/>
  </w:num>
  <w:num w:numId="18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b">
    <w15:presenceInfo w15:providerId="None" w15:userId="go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1F5"/>
    <w:rsid w:val="000004DB"/>
    <w:rsid w:val="000233FC"/>
    <w:rsid w:val="000638FA"/>
    <w:rsid w:val="00072380"/>
    <w:rsid w:val="000C1B47"/>
    <w:rsid w:val="000E3739"/>
    <w:rsid w:val="001A263E"/>
    <w:rsid w:val="001D2B0D"/>
    <w:rsid w:val="001E0C75"/>
    <w:rsid w:val="001E1643"/>
    <w:rsid w:val="001F62AA"/>
    <w:rsid w:val="002203D0"/>
    <w:rsid w:val="0023527A"/>
    <w:rsid w:val="00246EDF"/>
    <w:rsid w:val="002A2DA8"/>
    <w:rsid w:val="002B42AC"/>
    <w:rsid w:val="0032120F"/>
    <w:rsid w:val="00330FD7"/>
    <w:rsid w:val="00351B3A"/>
    <w:rsid w:val="0035504A"/>
    <w:rsid w:val="00390C04"/>
    <w:rsid w:val="0039438A"/>
    <w:rsid w:val="0040739A"/>
    <w:rsid w:val="00413285"/>
    <w:rsid w:val="00453F9B"/>
    <w:rsid w:val="00460257"/>
    <w:rsid w:val="00483551"/>
    <w:rsid w:val="0048625A"/>
    <w:rsid w:val="004B6342"/>
    <w:rsid w:val="00504C5D"/>
    <w:rsid w:val="00520F5A"/>
    <w:rsid w:val="005317AE"/>
    <w:rsid w:val="00536245"/>
    <w:rsid w:val="00540671"/>
    <w:rsid w:val="00543754"/>
    <w:rsid w:val="005C6E01"/>
    <w:rsid w:val="005F1950"/>
    <w:rsid w:val="00606BFC"/>
    <w:rsid w:val="006271F5"/>
    <w:rsid w:val="00633E3D"/>
    <w:rsid w:val="00637DC4"/>
    <w:rsid w:val="00701BFB"/>
    <w:rsid w:val="007520F4"/>
    <w:rsid w:val="00760B69"/>
    <w:rsid w:val="00785706"/>
    <w:rsid w:val="007E0F89"/>
    <w:rsid w:val="007F4282"/>
    <w:rsid w:val="00832C3D"/>
    <w:rsid w:val="00860A75"/>
    <w:rsid w:val="008A21EF"/>
    <w:rsid w:val="008D7251"/>
    <w:rsid w:val="008F4766"/>
    <w:rsid w:val="008F5F1F"/>
    <w:rsid w:val="00931103"/>
    <w:rsid w:val="00946969"/>
    <w:rsid w:val="009E6634"/>
    <w:rsid w:val="009F7989"/>
    <w:rsid w:val="00A52BCE"/>
    <w:rsid w:val="00A724E9"/>
    <w:rsid w:val="00A73E39"/>
    <w:rsid w:val="00A77DC9"/>
    <w:rsid w:val="00AB7E0A"/>
    <w:rsid w:val="00AE15FB"/>
    <w:rsid w:val="00AE7A27"/>
    <w:rsid w:val="00B372F6"/>
    <w:rsid w:val="00B417B6"/>
    <w:rsid w:val="00B60299"/>
    <w:rsid w:val="00B66124"/>
    <w:rsid w:val="00B669BA"/>
    <w:rsid w:val="00BE6C30"/>
    <w:rsid w:val="00C217D5"/>
    <w:rsid w:val="00C414C8"/>
    <w:rsid w:val="00C45238"/>
    <w:rsid w:val="00C72C37"/>
    <w:rsid w:val="00D97B7E"/>
    <w:rsid w:val="00DB1E86"/>
    <w:rsid w:val="00E42228"/>
    <w:rsid w:val="00EA1AC9"/>
    <w:rsid w:val="00F26078"/>
    <w:rsid w:val="00F948C8"/>
    <w:rsid w:val="00F97647"/>
    <w:rsid w:val="00FA7161"/>
    <w:rsid w:val="00FC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0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7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71F5"/>
  </w:style>
  <w:style w:type="paragraph" w:styleId="Pieddepage">
    <w:name w:val="footer"/>
    <w:basedOn w:val="Normal"/>
    <w:link w:val="PieddepageCar"/>
    <w:uiPriority w:val="99"/>
    <w:unhideWhenUsed/>
    <w:rsid w:val="00627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71F5"/>
  </w:style>
  <w:style w:type="table" w:styleId="Grilledutableau">
    <w:name w:val="Table Grid"/>
    <w:basedOn w:val="TableauNormal"/>
    <w:uiPriority w:val="39"/>
    <w:rsid w:val="00072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460257"/>
    <w:rPr>
      <w:b/>
      <w:bCs/>
    </w:rPr>
  </w:style>
  <w:style w:type="paragraph" w:styleId="Paragraphedeliste">
    <w:name w:val="List Paragraph"/>
    <w:basedOn w:val="Normal"/>
    <w:uiPriority w:val="34"/>
    <w:qFormat/>
    <w:rsid w:val="000004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3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F9B"/>
    <w:rPr>
      <w:rFonts w:ascii="Segoe UI" w:hAnsi="Segoe UI" w:cs="Segoe U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2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285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32C3D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A52BCE"/>
    <w:pPr>
      <w:spacing w:after="20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52BCE"/>
    <w:rPr>
      <w:rFonts w:ascii="Cambria" w:eastAsia="MS Mincho" w:hAnsi="Cambria" w:cs="Times New Roman"/>
      <w:sz w:val="24"/>
      <w:szCs w:val="24"/>
      <w:lang w:eastAsia="ja-JP"/>
    </w:rPr>
  </w:style>
  <w:style w:type="character" w:styleId="Appelnotedebasdep">
    <w:name w:val="footnote reference"/>
    <w:uiPriority w:val="99"/>
    <w:unhideWhenUsed/>
    <w:rsid w:val="00A52B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A52BCE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11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11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7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71F5"/>
  </w:style>
  <w:style w:type="paragraph" w:styleId="Pieddepage">
    <w:name w:val="footer"/>
    <w:basedOn w:val="Normal"/>
    <w:link w:val="PieddepageCar"/>
    <w:uiPriority w:val="99"/>
    <w:unhideWhenUsed/>
    <w:rsid w:val="00627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71F5"/>
  </w:style>
  <w:style w:type="table" w:styleId="Grilledutableau">
    <w:name w:val="Table Grid"/>
    <w:basedOn w:val="TableauNormal"/>
    <w:uiPriority w:val="39"/>
    <w:rsid w:val="00072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460257"/>
    <w:rPr>
      <w:b/>
      <w:bCs/>
    </w:rPr>
  </w:style>
  <w:style w:type="paragraph" w:styleId="Paragraphedeliste">
    <w:name w:val="List Paragraph"/>
    <w:basedOn w:val="Normal"/>
    <w:uiPriority w:val="34"/>
    <w:qFormat/>
    <w:rsid w:val="000004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3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F9B"/>
    <w:rPr>
      <w:rFonts w:ascii="Segoe UI" w:hAnsi="Segoe UI" w:cs="Segoe U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2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285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32C3D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A52BCE"/>
    <w:pPr>
      <w:spacing w:after="200" w:line="240" w:lineRule="auto"/>
    </w:pPr>
    <w:rPr>
      <w:rFonts w:ascii="Cambria" w:eastAsia="MS Mincho" w:hAnsi="Cambria" w:cs="Times New Roman"/>
      <w:sz w:val="24"/>
      <w:szCs w:val="24"/>
      <w:lang w:val="x-none" w:eastAsia="ja-JP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52BCE"/>
    <w:rPr>
      <w:rFonts w:ascii="Cambria" w:eastAsia="MS Mincho" w:hAnsi="Cambria" w:cs="Times New Roman"/>
      <w:sz w:val="24"/>
      <w:szCs w:val="24"/>
      <w:lang w:val="x-none" w:eastAsia="ja-JP"/>
    </w:rPr>
  </w:style>
  <w:style w:type="character" w:styleId="Appelnotedebasdep">
    <w:name w:val="footnote reference"/>
    <w:uiPriority w:val="99"/>
    <w:unhideWhenUsed/>
    <w:rsid w:val="00A52B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A52BCE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11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110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hyperlink" Target="http://www.villers.info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frederic.gob@univ-paris1.f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11/relationships/commentsExtended" Target="commentsExtended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1191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</dc:creator>
  <cp:lastModifiedBy>Admin</cp:lastModifiedBy>
  <cp:revision>2</cp:revision>
  <cp:lastPrinted>2016-03-02T10:09:00Z</cp:lastPrinted>
  <dcterms:created xsi:type="dcterms:W3CDTF">2016-03-07T09:20:00Z</dcterms:created>
  <dcterms:modified xsi:type="dcterms:W3CDTF">2016-03-07T09:20:00Z</dcterms:modified>
</cp:coreProperties>
</file>